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3ABA" w:rsidRDefault="005A5BB7" w:rsidP="005A5BB7">
      <w:pPr>
        <w:jc w:val="center"/>
      </w:pPr>
      <w:r>
        <w:t>GUÍA DEL II PARCIAL DE ECOLOGÍA</w:t>
      </w:r>
    </w:p>
    <w:p w:rsidR="005A5BB7" w:rsidRPr="00203CD2" w:rsidRDefault="005A5BB7" w:rsidP="00203CD2">
      <w:pPr>
        <w:pStyle w:val="ListParagraph"/>
        <w:numPr>
          <w:ilvl w:val="0"/>
          <w:numId w:val="1"/>
        </w:numPr>
        <w:jc w:val="both"/>
        <w:rPr>
          <w:rFonts w:ascii="Arial" w:hAnsi="Arial" w:cs="Arial"/>
          <w:sz w:val="17"/>
          <w:szCs w:val="17"/>
        </w:rPr>
      </w:pPr>
      <w:r w:rsidRPr="00203CD2">
        <w:rPr>
          <w:rFonts w:ascii="Arial" w:hAnsi="Arial" w:cs="Arial"/>
          <w:sz w:val="17"/>
          <w:szCs w:val="17"/>
        </w:rPr>
        <w:t xml:space="preserve">Son los </w:t>
      </w:r>
      <w:proofErr w:type="spellStart"/>
      <w:r w:rsidRPr="00203CD2">
        <w:rPr>
          <w:rFonts w:ascii="Arial" w:hAnsi="Arial" w:cs="Arial"/>
          <w:sz w:val="17"/>
          <w:szCs w:val="17"/>
        </w:rPr>
        <w:t>biomas</w:t>
      </w:r>
      <w:proofErr w:type="spellEnd"/>
      <w:r w:rsidRPr="00203CD2">
        <w:rPr>
          <w:rFonts w:ascii="Arial" w:hAnsi="Arial" w:cs="Arial"/>
          <w:sz w:val="17"/>
          <w:szCs w:val="17"/>
        </w:rPr>
        <w:t xml:space="preserve"> más productivos de la tierra, los de mayor biodiversidad y se caracterizan por temperaturas medias anuales de 25 </w:t>
      </w:r>
      <w:proofErr w:type="spellStart"/>
      <w:r w:rsidRPr="00203CD2">
        <w:rPr>
          <w:rFonts w:ascii="Arial" w:hAnsi="Arial" w:cs="Arial"/>
          <w:sz w:val="17"/>
          <w:szCs w:val="17"/>
        </w:rPr>
        <w:t>oC</w:t>
      </w:r>
      <w:proofErr w:type="spellEnd"/>
      <w:r w:rsidRPr="00203CD2">
        <w:rPr>
          <w:rFonts w:ascii="Arial" w:hAnsi="Arial" w:cs="Arial"/>
          <w:sz w:val="17"/>
          <w:szCs w:val="17"/>
        </w:rPr>
        <w:t xml:space="preserve">, precipitaciones promedio de 4500 ml por año y su factor limitante es la luz. </w:t>
      </w:r>
      <w:r w:rsidRPr="00203CD2">
        <w:rPr>
          <w:rFonts w:ascii="Arial" w:hAnsi="Arial" w:cs="Arial"/>
          <w:b/>
          <w:sz w:val="17"/>
          <w:szCs w:val="17"/>
        </w:rPr>
        <w:t>Selva tropical</w:t>
      </w:r>
    </w:p>
    <w:p w:rsidR="005A5BB7" w:rsidRPr="00203CD2" w:rsidRDefault="005A5BB7" w:rsidP="00203CD2">
      <w:pPr>
        <w:pStyle w:val="ListParagraph"/>
        <w:numPr>
          <w:ilvl w:val="0"/>
          <w:numId w:val="1"/>
        </w:numPr>
        <w:jc w:val="both"/>
        <w:rPr>
          <w:rFonts w:ascii="Arial" w:hAnsi="Arial" w:cs="Arial"/>
          <w:b/>
          <w:sz w:val="17"/>
          <w:szCs w:val="17"/>
        </w:rPr>
      </w:pPr>
      <w:r w:rsidRPr="00203CD2">
        <w:rPr>
          <w:rFonts w:ascii="Arial" w:hAnsi="Arial" w:cs="Arial"/>
          <w:sz w:val="17"/>
          <w:szCs w:val="17"/>
        </w:rPr>
        <w:t xml:space="preserve">Formación densa de árboles altos y plantas trepadoras: </w:t>
      </w:r>
      <w:r w:rsidRPr="00203CD2">
        <w:rPr>
          <w:rFonts w:ascii="Arial" w:hAnsi="Arial" w:cs="Arial"/>
          <w:b/>
          <w:sz w:val="17"/>
          <w:szCs w:val="17"/>
        </w:rPr>
        <w:t>Selva tropical</w:t>
      </w:r>
    </w:p>
    <w:p w:rsidR="00394347" w:rsidRPr="00203CD2" w:rsidRDefault="00394347" w:rsidP="00203CD2">
      <w:pPr>
        <w:pStyle w:val="ListParagraph"/>
        <w:numPr>
          <w:ilvl w:val="0"/>
          <w:numId w:val="1"/>
        </w:numPr>
        <w:jc w:val="both"/>
        <w:rPr>
          <w:rFonts w:ascii="Arial" w:hAnsi="Arial" w:cs="Arial"/>
          <w:sz w:val="16"/>
          <w:szCs w:val="11"/>
        </w:rPr>
      </w:pPr>
      <w:r w:rsidRPr="00203CD2">
        <w:rPr>
          <w:rFonts w:ascii="Arial" w:hAnsi="Arial" w:cs="Arial"/>
          <w:sz w:val="16"/>
          <w:szCs w:val="11"/>
        </w:rPr>
        <w:t xml:space="preserve">Son animales que viven en la selva tropical: </w:t>
      </w:r>
      <w:r w:rsidRPr="00203CD2">
        <w:rPr>
          <w:rFonts w:ascii="Arial" w:hAnsi="Arial" w:cs="Arial"/>
          <w:b/>
          <w:sz w:val="16"/>
          <w:szCs w:val="11"/>
        </w:rPr>
        <w:t>Lagartos y tucanes</w:t>
      </w:r>
    </w:p>
    <w:p w:rsidR="00EA4FEC" w:rsidRPr="00203CD2" w:rsidRDefault="00EA4FEC" w:rsidP="00203CD2">
      <w:pPr>
        <w:pStyle w:val="ListParagraph"/>
        <w:numPr>
          <w:ilvl w:val="0"/>
          <w:numId w:val="1"/>
        </w:numPr>
        <w:jc w:val="both"/>
        <w:rPr>
          <w:rFonts w:ascii="Arial" w:hAnsi="Arial" w:cs="Arial"/>
          <w:sz w:val="17"/>
          <w:szCs w:val="17"/>
        </w:rPr>
      </w:pPr>
      <w:r>
        <w:rPr>
          <w:noProof/>
          <w:lang w:eastAsia="es-MX"/>
        </w:rPr>
        <w:drawing>
          <wp:anchor distT="0" distB="0" distL="114300" distR="114300" simplePos="0" relativeHeight="251659264" behindDoc="1" locked="0" layoutInCell="1" allowOverlap="1">
            <wp:simplePos x="0" y="0"/>
            <wp:positionH relativeFrom="column">
              <wp:posOffset>513715</wp:posOffset>
            </wp:positionH>
            <wp:positionV relativeFrom="paragraph">
              <wp:posOffset>228600</wp:posOffset>
            </wp:positionV>
            <wp:extent cx="1219200" cy="1200150"/>
            <wp:effectExtent l="19050" t="0" r="0" b="0"/>
            <wp:wrapTight wrapText="bothSides">
              <wp:wrapPolygon edited="0">
                <wp:start x="-338" y="0"/>
                <wp:lineTo x="-338" y="21257"/>
                <wp:lineTo x="21600" y="21257"/>
                <wp:lineTo x="21600" y="0"/>
                <wp:lineTo x="-338" y="0"/>
              </wp:wrapPolygon>
            </wp:wrapTight>
            <wp:docPr id="4" name="ctl00_cphBody_dlRespuestas_ctl03_imgRespuesta" descr="http://cecytes.edu.mx/cecytesnet/SAEVA/SAEVA_verimagen.aspx?id=241578&amp;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phBody_dlRespuestas_ctl03_imgRespuesta" descr="http://cecytes.edu.mx/cecytesnet/SAEVA/SAEVA_verimagen.aspx?id=241578&amp;t=2"/>
                    <pic:cNvPicPr>
                      <a:picLocks noChangeAspect="1" noChangeArrowheads="1"/>
                    </pic:cNvPicPr>
                  </pic:nvPicPr>
                  <pic:blipFill>
                    <a:blip r:embed="rId5" cstate="print"/>
                    <a:srcRect/>
                    <a:stretch>
                      <a:fillRect/>
                    </a:stretch>
                  </pic:blipFill>
                  <pic:spPr bwMode="auto">
                    <a:xfrm>
                      <a:off x="0" y="0"/>
                      <a:ext cx="1219200" cy="1200150"/>
                    </a:xfrm>
                    <a:prstGeom prst="rect">
                      <a:avLst/>
                    </a:prstGeom>
                    <a:noFill/>
                    <a:ln w="9525">
                      <a:noFill/>
                      <a:miter lim="800000"/>
                      <a:headEnd/>
                      <a:tailEnd/>
                    </a:ln>
                  </pic:spPr>
                </pic:pic>
              </a:graphicData>
            </a:graphic>
          </wp:anchor>
        </w:drawing>
      </w:r>
      <w:r w:rsidRPr="00203CD2">
        <w:rPr>
          <w:rFonts w:ascii="Arial" w:hAnsi="Arial" w:cs="Arial"/>
          <w:sz w:val="17"/>
          <w:szCs w:val="17"/>
        </w:rPr>
        <w:t>De los animales que se te muestran a continuación, el que es característico de la sabana es:</w:t>
      </w:r>
    </w:p>
    <w:p w:rsidR="00EA4FEC" w:rsidRDefault="00EA4FEC" w:rsidP="005A5BB7">
      <w:pPr>
        <w:jc w:val="both"/>
        <w:rPr>
          <w:rFonts w:ascii="Arial" w:hAnsi="Arial" w:cs="Arial"/>
          <w:sz w:val="17"/>
          <w:szCs w:val="17"/>
        </w:rPr>
      </w:pPr>
    </w:p>
    <w:p w:rsidR="00EA4FEC" w:rsidRDefault="00EA4FEC" w:rsidP="005A5BB7">
      <w:pPr>
        <w:jc w:val="both"/>
        <w:rPr>
          <w:rFonts w:ascii="Arial" w:hAnsi="Arial" w:cs="Arial"/>
          <w:sz w:val="17"/>
          <w:szCs w:val="17"/>
        </w:rPr>
      </w:pPr>
    </w:p>
    <w:p w:rsidR="00EA4FEC" w:rsidRDefault="00EA4FEC" w:rsidP="005A5BB7">
      <w:pPr>
        <w:jc w:val="both"/>
        <w:rPr>
          <w:rFonts w:ascii="Arial" w:hAnsi="Arial" w:cs="Arial"/>
          <w:sz w:val="17"/>
          <w:szCs w:val="17"/>
        </w:rPr>
      </w:pPr>
    </w:p>
    <w:p w:rsidR="00EA4FEC" w:rsidRDefault="00EA4FEC" w:rsidP="005A5BB7">
      <w:pPr>
        <w:jc w:val="both"/>
        <w:rPr>
          <w:rFonts w:ascii="Arial" w:hAnsi="Arial" w:cs="Arial"/>
          <w:sz w:val="17"/>
          <w:szCs w:val="17"/>
        </w:rPr>
      </w:pPr>
    </w:p>
    <w:p w:rsidR="00EA4FEC" w:rsidRDefault="00EA4FEC" w:rsidP="005A5BB7">
      <w:pPr>
        <w:jc w:val="both"/>
        <w:rPr>
          <w:rFonts w:ascii="Arial" w:hAnsi="Arial" w:cs="Arial"/>
          <w:sz w:val="17"/>
          <w:szCs w:val="17"/>
        </w:rPr>
      </w:pPr>
    </w:p>
    <w:p w:rsidR="005A5BB7" w:rsidRPr="00203CD2" w:rsidRDefault="005A5BB7" w:rsidP="00203CD2">
      <w:pPr>
        <w:pStyle w:val="ListParagraph"/>
        <w:numPr>
          <w:ilvl w:val="0"/>
          <w:numId w:val="1"/>
        </w:numPr>
        <w:jc w:val="both"/>
        <w:rPr>
          <w:rFonts w:ascii="Arial" w:hAnsi="Arial" w:cs="Arial"/>
          <w:sz w:val="17"/>
          <w:szCs w:val="17"/>
        </w:rPr>
      </w:pPr>
      <w:proofErr w:type="spellStart"/>
      <w:r w:rsidRPr="00203CD2">
        <w:rPr>
          <w:rFonts w:ascii="Arial" w:hAnsi="Arial" w:cs="Arial"/>
          <w:sz w:val="17"/>
          <w:szCs w:val="17"/>
        </w:rPr>
        <w:t>Bioma</w:t>
      </w:r>
      <w:proofErr w:type="spellEnd"/>
      <w:r w:rsidRPr="00203CD2">
        <w:rPr>
          <w:rFonts w:ascii="Arial" w:hAnsi="Arial" w:cs="Arial"/>
          <w:sz w:val="17"/>
          <w:szCs w:val="17"/>
        </w:rPr>
        <w:t xml:space="preserve"> que se desarrolla en lugares donde no cae suficiente agua de lluvia, para que se desarrolle un bosque, pero en donde cae demasiada agua para que exista un desierto. En México, este </w:t>
      </w:r>
      <w:proofErr w:type="spellStart"/>
      <w:r w:rsidRPr="00203CD2">
        <w:rPr>
          <w:rFonts w:ascii="Arial" w:hAnsi="Arial" w:cs="Arial"/>
          <w:sz w:val="17"/>
          <w:szCs w:val="17"/>
        </w:rPr>
        <w:t>bioma</w:t>
      </w:r>
      <w:proofErr w:type="spellEnd"/>
      <w:r w:rsidRPr="00203CD2">
        <w:rPr>
          <w:rFonts w:ascii="Arial" w:hAnsi="Arial" w:cs="Arial"/>
          <w:sz w:val="17"/>
          <w:szCs w:val="17"/>
        </w:rPr>
        <w:t xml:space="preserve"> es el resultado de actividades humanas como el pastoreo, los fuegos y la deforestación. Prosperan en latitudes entre 1100 y 2500 m con temperatura media anual entre 12 y 20 °C. </w:t>
      </w:r>
      <w:r w:rsidRPr="00203CD2">
        <w:rPr>
          <w:rFonts w:ascii="Arial" w:hAnsi="Arial" w:cs="Arial"/>
          <w:b/>
          <w:sz w:val="17"/>
          <w:szCs w:val="17"/>
        </w:rPr>
        <w:t>Pastizal</w:t>
      </w:r>
    </w:p>
    <w:p w:rsidR="0037053E" w:rsidRPr="00203CD2" w:rsidRDefault="0037053E" w:rsidP="00203CD2">
      <w:pPr>
        <w:pStyle w:val="ListParagraph"/>
        <w:numPr>
          <w:ilvl w:val="0"/>
          <w:numId w:val="1"/>
        </w:numPr>
        <w:jc w:val="both"/>
        <w:rPr>
          <w:rFonts w:ascii="Arial" w:hAnsi="Arial" w:cs="Arial"/>
          <w:sz w:val="17"/>
          <w:szCs w:val="17"/>
        </w:rPr>
      </w:pPr>
      <w:r w:rsidRPr="00203CD2">
        <w:rPr>
          <w:rFonts w:ascii="Arial" w:hAnsi="Arial" w:cs="Arial"/>
          <w:sz w:val="17"/>
          <w:szCs w:val="17"/>
        </w:rPr>
        <w:t xml:space="preserve">Se </w:t>
      </w:r>
      <w:proofErr w:type="spellStart"/>
      <w:r w:rsidRPr="00203CD2">
        <w:rPr>
          <w:rFonts w:ascii="Arial" w:hAnsi="Arial" w:cs="Arial"/>
          <w:sz w:val="17"/>
          <w:szCs w:val="17"/>
        </w:rPr>
        <w:t>denomina_________a</w:t>
      </w:r>
      <w:proofErr w:type="spellEnd"/>
      <w:r w:rsidRPr="00203CD2">
        <w:rPr>
          <w:rFonts w:ascii="Arial" w:hAnsi="Arial" w:cs="Arial"/>
          <w:sz w:val="17"/>
          <w:szCs w:val="17"/>
        </w:rPr>
        <w:t xml:space="preserve"> las comunidades vegetales en las que predominan las gramíneas (conocidas comúnmente como pastos) y algunas otras familias que cubren grandes extensiones de terrenos poco accidentados.</w:t>
      </w:r>
      <w:r w:rsidRPr="00203CD2">
        <w:rPr>
          <w:rFonts w:ascii="Arial" w:hAnsi="Arial" w:cs="Arial"/>
          <w:b/>
          <w:sz w:val="17"/>
          <w:szCs w:val="17"/>
        </w:rPr>
        <w:t xml:space="preserve"> Pastizal</w:t>
      </w:r>
    </w:p>
    <w:p w:rsidR="005A5BB7" w:rsidRPr="00203CD2" w:rsidRDefault="005A5BB7" w:rsidP="00203CD2">
      <w:pPr>
        <w:pStyle w:val="ListParagraph"/>
        <w:numPr>
          <w:ilvl w:val="0"/>
          <w:numId w:val="1"/>
        </w:numPr>
        <w:jc w:val="both"/>
        <w:rPr>
          <w:rFonts w:ascii="Arial" w:hAnsi="Arial" w:cs="Arial"/>
          <w:sz w:val="17"/>
          <w:szCs w:val="17"/>
        </w:rPr>
      </w:pPr>
      <w:r w:rsidRPr="00203CD2">
        <w:rPr>
          <w:rFonts w:ascii="Arial" w:hAnsi="Arial" w:cs="Arial"/>
          <w:sz w:val="17"/>
          <w:szCs w:val="17"/>
        </w:rPr>
        <w:t xml:space="preserve">Es un </w:t>
      </w:r>
      <w:proofErr w:type="spellStart"/>
      <w:r w:rsidRPr="00203CD2">
        <w:rPr>
          <w:rFonts w:ascii="Arial" w:hAnsi="Arial" w:cs="Arial"/>
          <w:sz w:val="17"/>
          <w:szCs w:val="17"/>
        </w:rPr>
        <w:t>bioma</w:t>
      </w:r>
      <w:proofErr w:type="spellEnd"/>
      <w:r w:rsidRPr="00203CD2">
        <w:rPr>
          <w:rFonts w:ascii="Arial" w:hAnsi="Arial" w:cs="Arial"/>
          <w:sz w:val="17"/>
          <w:szCs w:val="17"/>
        </w:rPr>
        <w:t xml:space="preserve"> que en México se presenta en las regiones semiáridas; en general son comunes en zonas planas o ligeramente onduladas. Fluctuaciones térmicas a lo largo del día y del año., 12° a 20° C, el verano es cálido y el invierno es frío., La precipitación media anual es de 300 a 600 milímetros presentando de 6 a 9 meses secos; la humedad atmosférica es baja y los suelos son fértiles. </w:t>
      </w:r>
      <w:r w:rsidRPr="00203CD2">
        <w:rPr>
          <w:rFonts w:ascii="Arial" w:hAnsi="Arial" w:cs="Arial"/>
          <w:b/>
          <w:sz w:val="17"/>
          <w:szCs w:val="17"/>
        </w:rPr>
        <w:t>Pastizal</w:t>
      </w:r>
    </w:p>
    <w:p w:rsidR="005A5BB7" w:rsidRPr="00203CD2" w:rsidRDefault="005A5BB7" w:rsidP="00203CD2">
      <w:pPr>
        <w:pStyle w:val="ListParagraph"/>
        <w:numPr>
          <w:ilvl w:val="0"/>
          <w:numId w:val="1"/>
        </w:numPr>
        <w:jc w:val="both"/>
        <w:rPr>
          <w:rFonts w:ascii="Arial" w:hAnsi="Arial" w:cs="Arial"/>
          <w:sz w:val="17"/>
          <w:szCs w:val="17"/>
        </w:rPr>
      </w:pPr>
      <w:r w:rsidRPr="00203CD2">
        <w:rPr>
          <w:rFonts w:ascii="Arial" w:hAnsi="Arial" w:cs="Arial"/>
          <w:sz w:val="17"/>
          <w:szCs w:val="17"/>
        </w:rPr>
        <w:t xml:space="preserve">Tipo de </w:t>
      </w:r>
      <w:proofErr w:type="spellStart"/>
      <w:r w:rsidRPr="00203CD2">
        <w:rPr>
          <w:rFonts w:ascii="Arial" w:hAnsi="Arial" w:cs="Arial"/>
          <w:sz w:val="17"/>
          <w:szCs w:val="17"/>
        </w:rPr>
        <w:t>bioma</w:t>
      </w:r>
      <w:proofErr w:type="spellEnd"/>
      <w:r w:rsidRPr="00203CD2">
        <w:rPr>
          <w:rFonts w:ascii="Arial" w:hAnsi="Arial" w:cs="Arial"/>
          <w:sz w:val="17"/>
          <w:szCs w:val="17"/>
        </w:rPr>
        <w:t xml:space="preserve"> constituido por una alta densidad de árboles, abarca grandes áreas del globo terráqueo y funcionan como hábitats de animales, los que pueden ser moduladores de flujos ecológicos y conservadores del suelo: </w:t>
      </w:r>
      <w:r w:rsidRPr="00203CD2">
        <w:rPr>
          <w:rFonts w:ascii="Arial" w:hAnsi="Arial" w:cs="Arial"/>
          <w:b/>
          <w:sz w:val="17"/>
          <w:szCs w:val="17"/>
        </w:rPr>
        <w:t>Bosque</w:t>
      </w:r>
    </w:p>
    <w:p w:rsidR="005A5BB7" w:rsidRPr="00203CD2" w:rsidRDefault="005A5BB7" w:rsidP="00203CD2">
      <w:pPr>
        <w:pStyle w:val="ListParagraph"/>
        <w:numPr>
          <w:ilvl w:val="0"/>
          <w:numId w:val="1"/>
        </w:numPr>
        <w:jc w:val="both"/>
        <w:rPr>
          <w:rFonts w:ascii="Arial" w:hAnsi="Arial" w:cs="Arial"/>
          <w:sz w:val="17"/>
          <w:szCs w:val="17"/>
        </w:rPr>
      </w:pPr>
      <w:r w:rsidRPr="00203CD2">
        <w:rPr>
          <w:rFonts w:ascii="Arial" w:hAnsi="Arial" w:cs="Arial"/>
          <w:sz w:val="17"/>
          <w:szCs w:val="17"/>
        </w:rPr>
        <w:t xml:space="preserve">La siguiente corresponde a una característica del bosque tropical. </w:t>
      </w:r>
      <w:r w:rsidRPr="00203CD2">
        <w:rPr>
          <w:rFonts w:ascii="Arial" w:hAnsi="Arial" w:cs="Arial"/>
          <w:b/>
          <w:sz w:val="17"/>
          <w:szCs w:val="17"/>
        </w:rPr>
        <w:t>Se ubica principalmente cerca del ecuador, donde la temperatura media anual varía poco, con un promedio de 25 °C y la cantidad de lluvia es variable, influyendo en el crecimiento de la abundante vegetación.</w:t>
      </w:r>
    </w:p>
    <w:p w:rsidR="005A5BB7" w:rsidRPr="00203CD2" w:rsidRDefault="005A5BB7" w:rsidP="00203CD2">
      <w:pPr>
        <w:pStyle w:val="ListParagraph"/>
        <w:numPr>
          <w:ilvl w:val="0"/>
          <w:numId w:val="1"/>
        </w:numPr>
        <w:jc w:val="both"/>
        <w:rPr>
          <w:rFonts w:ascii="Arial" w:hAnsi="Arial" w:cs="Arial"/>
          <w:sz w:val="17"/>
          <w:szCs w:val="17"/>
        </w:rPr>
      </w:pPr>
      <w:r w:rsidRPr="00203CD2">
        <w:rPr>
          <w:rFonts w:ascii="Arial" w:hAnsi="Arial" w:cs="Arial"/>
          <w:sz w:val="17"/>
          <w:szCs w:val="17"/>
        </w:rPr>
        <w:t xml:space="preserve">A este </w:t>
      </w:r>
      <w:proofErr w:type="spellStart"/>
      <w:r w:rsidRPr="00203CD2">
        <w:rPr>
          <w:rFonts w:ascii="Arial" w:hAnsi="Arial" w:cs="Arial"/>
          <w:sz w:val="17"/>
          <w:szCs w:val="17"/>
        </w:rPr>
        <w:t>bioma</w:t>
      </w:r>
      <w:proofErr w:type="spellEnd"/>
      <w:r w:rsidRPr="00203CD2">
        <w:rPr>
          <w:rFonts w:ascii="Arial" w:hAnsi="Arial" w:cs="Arial"/>
          <w:sz w:val="17"/>
          <w:szCs w:val="17"/>
        </w:rPr>
        <w:t xml:space="preserve"> se le conoce también, por la región donde se encuentra, como pastizal, sabana o la pampa argentina. </w:t>
      </w:r>
      <w:r w:rsidRPr="00203CD2">
        <w:rPr>
          <w:rFonts w:ascii="Arial" w:hAnsi="Arial" w:cs="Arial"/>
          <w:b/>
          <w:sz w:val="17"/>
          <w:szCs w:val="17"/>
        </w:rPr>
        <w:t>Pradera</w:t>
      </w:r>
    </w:p>
    <w:p w:rsidR="005A5BB7" w:rsidRPr="00203CD2" w:rsidRDefault="005A5BB7" w:rsidP="00203CD2">
      <w:pPr>
        <w:pStyle w:val="ListParagraph"/>
        <w:numPr>
          <w:ilvl w:val="0"/>
          <w:numId w:val="1"/>
        </w:numPr>
        <w:jc w:val="both"/>
        <w:rPr>
          <w:rFonts w:ascii="Arial" w:hAnsi="Arial" w:cs="Arial"/>
          <w:sz w:val="17"/>
          <w:szCs w:val="17"/>
        </w:rPr>
      </w:pPr>
      <w:proofErr w:type="spellStart"/>
      <w:r w:rsidRPr="00203CD2">
        <w:rPr>
          <w:rFonts w:ascii="Arial" w:hAnsi="Arial" w:cs="Arial"/>
          <w:sz w:val="17"/>
          <w:szCs w:val="17"/>
        </w:rPr>
        <w:t>Bioma</w:t>
      </w:r>
      <w:proofErr w:type="spellEnd"/>
      <w:r w:rsidRPr="00203CD2">
        <w:rPr>
          <w:rFonts w:ascii="Arial" w:hAnsi="Arial" w:cs="Arial"/>
          <w:sz w:val="17"/>
          <w:szCs w:val="17"/>
        </w:rPr>
        <w:t xml:space="preserve"> que se localiza principalmente en el centro de los continentes, donde la precipitación pluvial es intermedia entre los desiertos y los bosques y donde hay grandes variaciones estacionales de la temperatura:</w:t>
      </w:r>
      <w:r w:rsidRPr="00203CD2">
        <w:rPr>
          <w:rFonts w:ascii="Arial" w:hAnsi="Arial" w:cs="Arial"/>
          <w:b/>
          <w:sz w:val="17"/>
          <w:szCs w:val="17"/>
        </w:rPr>
        <w:t xml:space="preserve"> Pradera</w:t>
      </w:r>
    </w:p>
    <w:p w:rsidR="005A5BB7" w:rsidRPr="00203CD2" w:rsidRDefault="005A5BB7" w:rsidP="00203CD2">
      <w:pPr>
        <w:pStyle w:val="ListParagraph"/>
        <w:numPr>
          <w:ilvl w:val="0"/>
          <w:numId w:val="1"/>
        </w:numPr>
        <w:spacing w:after="0" w:line="312" w:lineRule="auto"/>
        <w:jc w:val="both"/>
        <w:rPr>
          <w:rFonts w:ascii="Arial" w:eastAsia="Times New Roman" w:hAnsi="Arial" w:cs="Arial"/>
          <w:sz w:val="17"/>
          <w:szCs w:val="17"/>
          <w:lang w:eastAsia="es-MX"/>
        </w:rPr>
      </w:pPr>
      <w:proofErr w:type="spellStart"/>
      <w:r w:rsidRPr="00203CD2">
        <w:rPr>
          <w:rFonts w:ascii="Arial" w:eastAsia="Times New Roman" w:hAnsi="Arial" w:cs="Arial"/>
          <w:sz w:val="17"/>
          <w:szCs w:val="17"/>
          <w:lang w:eastAsia="es-MX"/>
        </w:rPr>
        <w:t>Bioma</w:t>
      </w:r>
      <w:proofErr w:type="spellEnd"/>
      <w:r w:rsidRPr="00203CD2">
        <w:rPr>
          <w:rFonts w:ascii="Arial" w:eastAsia="Times New Roman" w:hAnsi="Arial" w:cs="Arial"/>
          <w:sz w:val="17"/>
          <w:szCs w:val="17"/>
          <w:lang w:eastAsia="es-MX"/>
        </w:rPr>
        <w:t xml:space="preserve"> que se caracteriza por su subsuelo helado (clima muy frío), falta de vegetación arbórea. Ocupa un quinto de la superficie emergida, en ambos polos del planeta: </w:t>
      </w:r>
      <w:r w:rsidRPr="00203CD2">
        <w:rPr>
          <w:rFonts w:ascii="Arial" w:eastAsia="Times New Roman" w:hAnsi="Arial" w:cs="Arial"/>
          <w:b/>
          <w:sz w:val="17"/>
          <w:szCs w:val="17"/>
          <w:lang w:eastAsia="es-MX"/>
        </w:rPr>
        <w:t>Tundra</w:t>
      </w:r>
    </w:p>
    <w:p w:rsidR="005A5BB7" w:rsidRPr="00203CD2" w:rsidRDefault="005A5BB7" w:rsidP="00203CD2">
      <w:pPr>
        <w:pStyle w:val="ListParagraph"/>
        <w:numPr>
          <w:ilvl w:val="0"/>
          <w:numId w:val="1"/>
        </w:numPr>
        <w:spacing w:after="0" w:line="312" w:lineRule="auto"/>
        <w:jc w:val="both"/>
        <w:rPr>
          <w:rFonts w:ascii="Arial" w:hAnsi="Arial" w:cs="Arial"/>
          <w:b/>
          <w:sz w:val="17"/>
          <w:szCs w:val="17"/>
        </w:rPr>
      </w:pPr>
      <w:r w:rsidRPr="00203CD2">
        <w:rPr>
          <w:rFonts w:ascii="Arial" w:hAnsi="Arial" w:cs="Arial"/>
          <w:sz w:val="17"/>
          <w:szCs w:val="17"/>
        </w:rPr>
        <w:t xml:space="preserve">En México, son ejemplos de este tipo de </w:t>
      </w:r>
      <w:proofErr w:type="spellStart"/>
      <w:r w:rsidRPr="00203CD2">
        <w:rPr>
          <w:rFonts w:ascii="Arial" w:hAnsi="Arial" w:cs="Arial"/>
          <w:sz w:val="17"/>
          <w:szCs w:val="17"/>
        </w:rPr>
        <w:t>bioma</w:t>
      </w:r>
      <w:proofErr w:type="spellEnd"/>
      <w:r w:rsidRPr="00203CD2">
        <w:rPr>
          <w:rFonts w:ascii="Arial" w:hAnsi="Arial" w:cs="Arial"/>
          <w:sz w:val="17"/>
          <w:szCs w:val="17"/>
        </w:rPr>
        <w:t xml:space="preserve">, </w:t>
      </w:r>
      <w:proofErr w:type="spellStart"/>
      <w:r w:rsidRPr="00203CD2">
        <w:rPr>
          <w:rFonts w:ascii="Arial" w:hAnsi="Arial" w:cs="Arial"/>
          <w:sz w:val="17"/>
          <w:szCs w:val="17"/>
        </w:rPr>
        <w:t>Popocatépetl</w:t>
      </w:r>
      <w:proofErr w:type="spellEnd"/>
      <w:r w:rsidRPr="00203CD2">
        <w:rPr>
          <w:rFonts w:ascii="Arial" w:hAnsi="Arial" w:cs="Arial"/>
          <w:sz w:val="17"/>
          <w:szCs w:val="17"/>
        </w:rPr>
        <w:t xml:space="preserve">, </w:t>
      </w:r>
      <w:proofErr w:type="spellStart"/>
      <w:r w:rsidRPr="00203CD2">
        <w:rPr>
          <w:rFonts w:ascii="Arial" w:hAnsi="Arial" w:cs="Arial"/>
          <w:sz w:val="17"/>
          <w:szCs w:val="17"/>
        </w:rPr>
        <w:t>Iztaccíhuatl</w:t>
      </w:r>
      <w:proofErr w:type="spellEnd"/>
      <w:r w:rsidRPr="00203CD2">
        <w:rPr>
          <w:rFonts w:ascii="Arial" w:hAnsi="Arial" w:cs="Arial"/>
          <w:sz w:val="17"/>
          <w:szCs w:val="17"/>
        </w:rPr>
        <w:t xml:space="preserve">, el Nevado de Toluca y el Pico de Orizaba: </w:t>
      </w:r>
      <w:r w:rsidRPr="00203CD2">
        <w:rPr>
          <w:rFonts w:ascii="Arial" w:hAnsi="Arial" w:cs="Arial"/>
          <w:b/>
          <w:sz w:val="17"/>
          <w:szCs w:val="17"/>
        </w:rPr>
        <w:t>Tundra</w:t>
      </w:r>
    </w:p>
    <w:p w:rsidR="00EA4FEC" w:rsidRPr="00203CD2" w:rsidRDefault="00EA4FEC" w:rsidP="00203CD2">
      <w:pPr>
        <w:pStyle w:val="ListParagraph"/>
        <w:numPr>
          <w:ilvl w:val="0"/>
          <w:numId w:val="1"/>
        </w:numPr>
        <w:spacing w:after="0" w:line="312" w:lineRule="auto"/>
        <w:jc w:val="both"/>
        <w:rPr>
          <w:rFonts w:ascii="Arial" w:hAnsi="Arial" w:cs="Arial"/>
          <w:szCs w:val="17"/>
        </w:rPr>
      </w:pPr>
      <w:r w:rsidRPr="00203CD2">
        <w:rPr>
          <w:rFonts w:ascii="Arial" w:hAnsi="Arial" w:cs="Arial"/>
          <w:sz w:val="16"/>
          <w:szCs w:val="11"/>
        </w:rPr>
        <w:t xml:space="preserve">La siguiente corresponde a una característica de la tundra. </w:t>
      </w:r>
      <w:r w:rsidRPr="00203CD2">
        <w:rPr>
          <w:rFonts w:ascii="Arial" w:hAnsi="Arial" w:cs="Arial"/>
          <w:b/>
          <w:sz w:val="16"/>
          <w:szCs w:val="11"/>
        </w:rPr>
        <w:t>Clima frío todo el año, con intensas nevadas y veranos cortos. En su suelo se encuentra una gruesa capa que impide el drenaje del agua, se congela en invierno y deshiela en verano, permitiendo el crecimiento de musgos, líquenes y algunas herbáceas.</w:t>
      </w:r>
    </w:p>
    <w:p w:rsidR="00FF0C0D" w:rsidRPr="00203CD2" w:rsidRDefault="00FF0C0D" w:rsidP="00203CD2">
      <w:pPr>
        <w:pStyle w:val="ListParagraph"/>
        <w:numPr>
          <w:ilvl w:val="0"/>
          <w:numId w:val="1"/>
        </w:numPr>
        <w:spacing w:after="0" w:line="312" w:lineRule="auto"/>
        <w:jc w:val="both"/>
        <w:rPr>
          <w:rFonts w:ascii="Arial" w:hAnsi="Arial" w:cs="Arial"/>
          <w:szCs w:val="17"/>
        </w:rPr>
      </w:pPr>
      <w:r w:rsidRPr="00203CD2">
        <w:rPr>
          <w:rFonts w:ascii="Arial" w:hAnsi="Arial" w:cs="Arial"/>
          <w:sz w:val="16"/>
          <w:szCs w:val="11"/>
        </w:rPr>
        <w:t xml:space="preserve">Se caracteriza por su clima extremoso y escasa o casi nula precipitación pluvial (lluvia). Hábitat de plantas xerófitas como arbustos espinosos y cactáceos como nopales y biznagas cuyas raíces forman nódulos que retienen el agua. </w:t>
      </w:r>
      <w:r w:rsidRPr="00203CD2">
        <w:rPr>
          <w:rFonts w:ascii="Arial" w:hAnsi="Arial" w:cs="Arial"/>
          <w:b/>
          <w:sz w:val="16"/>
          <w:szCs w:val="11"/>
        </w:rPr>
        <w:t>Desierto</w:t>
      </w:r>
    </w:p>
    <w:p w:rsidR="00203CD2" w:rsidRDefault="00203CD2" w:rsidP="00203CD2">
      <w:pPr>
        <w:spacing w:after="0" w:line="312" w:lineRule="auto"/>
        <w:jc w:val="both"/>
        <w:rPr>
          <w:rFonts w:ascii="Arial" w:hAnsi="Arial" w:cs="Arial"/>
          <w:szCs w:val="17"/>
        </w:rPr>
      </w:pPr>
    </w:p>
    <w:p w:rsidR="00203CD2" w:rsidRDefault="00203CD2" w:rsidP="00203CD2">
      <w:pPr>
        <w:spacing w:after="0" w:line="312" w:lineRule="auto"/>
        <w:jc w:val="both"/>
        <w:rPr>
          <w:rFonts w:ascii="Arial" w:hAnsi="Arial" w:cs="Arial"/>
          <w:szCs w:val="17"/>
        </w:rPr>
      </w:pPr>
    </w:p>
    <w:p w:rsidR="00203CD2" w:rsidRPr="00203CD2" w:rsidRDefault="00203CD2" w:rsidP="00203CD2">
      <w:pPr>
        <w:spacing w:after="0" w:line="312" w:lineRule="auto"/>
        <w:jc w:val="both"/>
        <w:rPr>
          <w:rFonts w:ascii="Arial" w:hAnsi="Arial" w:cs="Arial"/>
          <w:szCs w:val="17"/>
        </w:rPr>
      </w:pPr>
    </w:p>
    <w:p w:rsidR="005A5BB7" w:rsidRDefault="005A5BB7" w:rsidP="00203CD2">
      <w:pPr>
        <w:pStyle w:val="ListParagraph"/>
        <w:numPr>
          <w:ilvl w:val="0"/>
          <w:numId w:val="1"/>
        </w:numPr>
        <w:spacing w:after="0" w:line="312" w:lineRule="auto"/>
        <w:jc w:val="both"/>
        <w:rPr>
          <w:rFonts w:ascii="Arial" w:hAnsi="Arial" w:cs="Arial"/>
          <w:sz w:val="17"/>
          <w:szCs w:val="17"/>
        </w:rPr>
      </w:pPr>
      <w:r w:rsidRPr="00203CD2">
        <w:rPr>
          <w:rFonts w:ascii="Arial" w:hAnsi="Arial" w:cs="Arial"/>
          <w:sz w:val="17"/>
          <w:szCs w:val="17"/>
        </w:rPr>
        <w:lastRenderedPageBreak/>
        <w:t xml:space="preserve">De los ejemplos de fauna que se muestran a continuación, el que predomina en el desierto es: </w:t>
      </w:r>
    </w:p>
    <w:p w:rsidR="00203CD2" w:rsidRPr="00203CD2" w:rsidRDefault="00203CD2" w:rsidP="00203CD2">
      <w:pPr>
        <w:pStyle w:val="ListParagraph"/>
        <w:spacing w:after="0" w:line="312" w:lineRule="auto"/>
        <w:jc w:val="both"/>
        <w:rPr>
          <w:rFonts w:ascii="Arial" w:hAnsi="Arial" w:cs="Arial"/>
          <w:sz w:val="17"/>
          <w:szCs w:val="17"/>
        </w:rPr>
      </w:pPr>
      <w:r>
        <w:rPr>
          <w:rFonts w:ascii="Arial" w:hAnsi="Arial" w:cs="Arial"/>
          <w:noProof/>
          <w:sz w:val="17"/>
          <w:szCs w:val="17"/>
          <w:lang w:eastAsia="es-MX"/>
        </w:rPr>
        <w:drawing>
          <wp:anchor distT="0" distB="0" distL="114300" distR="114300" simplePos="0" relativeHeight="251658240" behindDoc="1" locked="0" layoutInCell="1" allowOverlap="1">
            <wp:simplePos x="0" y="0"/>
            <wp:positionH relativeFrom="column">
              <wp:posOffset>285115</wp:posOffset>
            </wp:positionH>
            <wp:positionV relativeFrom="paragraph">
              <wp:posOffset>102235</wp:posOffset>
            </wp:positionV>
            <wp:extent cx="1314450" cy="1238250"/>
            <wp:effectExtent l="19050" t="0" r="0" b="0"/>
            <wp:wrapTight wrapText="bothSides">
              <wp:wrapPolygon edited="0">
                <wp:start x="-313" y="0"/>
                <wp:lineTo x="-313" y="21268"/>
                <wp:lineTo x="21600" y="21268"/>
                <wp:lineTo x="21600" y="0"/>
                <wp:lineTo x="-313" y="0"/>
              </wp:wrapPolygon>
            </wp:wrapTight>
            <wp:docPr id="1" name="ctl00_cphBody_dlRespuestas_ctl02_imgRespuesta" descr="http://cecytes.edu.mx/cecytesnet/SAEVA/SAEVA_verimagen.aspx?id=241652&amp;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phBody_dlRespuestas_ctl02_imgRespuesta" descr="http://cecytes.edu.mx/cecytesnet/SAEVA/SAEVA_verimagen.aspx?id=241652&amp;t=2"/>
                    <pic:cNvPicPr>
                      <a:picLocks noChangeAspect="1" noChangeArrowheads="1"/>
                    </pic:cNvPicPr>
                  </pic:nvPicPr>
                  <pic:blipFill>
                    <a:blip r:embed="rId6" cstate="print"/>
                    <a:srcRect/>
                    <a:stretch>
                      <a:fillRect/>
                    </a:stretch>
                  </pic:blipFill>
                  <pic:spPr bwMode="auto">
                    <a:xfrm>
                      <a:off x="0" y="0"/>
                      <a:ext cx="1314450" cy="1238250"/>
                    </a:xfrm>
                    <a:prstGeom prst="rect">
                      <a:avLst/>
                    </a:prstGeom>
                    <a:noFill/>
                    <a:ln w="9525">
                      <a:noFill/>
                      <a:miter lim="800000"/>
                      <a:headEnd/>
                      <a:tailEnd/>
                    </a:ln>
                  </pic:spPr>
                </pic:pic>
              </a:graphicData>
            </a:graphic>
          </wp:anchor>
        </w:drawing>
      </w:r>
    </w:p>
    <w:p w:rsidR="005A5BB7" w:rsidRDefault="005A5BB7" w:rsidP="005A5BB7">
      <w:pPr>
        <w:spacing w:after="0" w:line="312" w:lineRule="auto"/>
        <w:jc w:val="both"/>
        <w:rPr>
          <w:rFonts w:ascii="Arial" w:hAnsi="Arial" w:cs="Arial"/>
          <w:sz w:val="17"/>
          <w:szCs w:val="17"/>
        </w:rPr>
      </w:pPr>
    </w:p>
    <w:p w:rsidR="005A5BB7" w:rsidRDefault="005A5BB7" w:rsidP="005A5BB7">
      <w:pPr>
        <w:spacing w:after="0" w:line="312" w:lineRule="auto"/>
        <w:jc w:val="both"/>
        <w:rPr>
          <w:rFonts w:ascii="Arial" w:hAnsi="Arial" w:cs="Arial"/>
          <w:sz w:val="17"/>
          <w:szCs w:val="17"/>
        </w:rPr>
      </w:pPr>
    </w:p>
    <w:p w:rsidR="005A5BB7" w:rsidRDefault="005A5BB7" w:rsidP="005A5BB7">
      <w:pPr>
        <w:spacing w:after="0" w:line="312" w:lineRule="auto"/>
        <w:jc w:val="both"/>
        <w:rPr>
          <w:rFonts w:ascii="Arial" w:hAnsi="Arial" w:cs="Arial"/>
          <w:sz w:val="17"/>
          <w:szCs w:val="17"/>
        </w:rPr>
      </w:pPr>
    </w:p>
    <w:p w:rsidR="005A5BB7" w:rsidRDefault="005A5BB7" w:rsidP="005A5BB7">
      <w:pPr>
        <w:spacing w:after="0" w:line="312" w:lineRule="auto"/>
        <w:jc w:val="both"/>
        <w:rPr>
          <w:rFonts w:ascii="Arial" w:hAnsi="Arial" w:cs="Arial"/>
          <w:sz w:val="17"/>
          <w:szCs w:val="17"/>
        </w:rPr>
      </w:pPr>
    </w:p>
    <w:p w:rsidR="005A5BB7" w:rsidRDefault="005A5BB7" w:rsidP="005A5BB7">
      <w:pPr>
        <w:spacing w:after="0" w:line="312" w:lineRule="auto"/>
        <w:jc w:val="both"/>
        <w:rPr>
          <w:rFonts w:ascii="Arial" w:hAnsi="Arial" w:cs="Arial"/>
          <w:sz w:val="17"/>
          <w:szCs w:val="17"/>
        </w:rPr>
      </w:pPr>
    </w:p>
    <w:p w:rsidR="005A5BB7" w:rsidRDefault="005A5BB7" w:rsidP="005A5BB7">
      <w:pPr>
        <w:spacing w:after="0" w:line="312" w:lineRule="auto"/>
        <w:jc w:val="both"/>
        <w:rPr>
          <w:rFonts w:ascii="Arial" w:hAnsi="Arial" w:cs="Arial"/>
          <w:sz w:val="17"/>
          <w:szCs w:val="17"/>
        </w:rPr>
      </w:pPr>
    </w:p>
    <w:p w:rsidR="005A5BB7" w:rsidRDefault="005A5BB7" w:rsidP="005A5BB7">
      <w:pPr>
        <w:spacing w:after="0" w:line="312" w:lineRule="auto"/>
        <w:jc w:val="both"/>
        <w:rPr>
          <w:rFonts w:ascii="Arial" w:hAnsi="Arial" w:cs="Arial"/>
          <w:sz w:val="17"/>
          <w:szCs w:val="17"/>
        </w:rPr>
      </w:pPr>
    </w:p>
    <w:p w:rsidR="005A5BB7" w:rsidRDefault="005A5BB7" w:rsidP="005A5BB7">
      <w:pPr>
        <w:spacing w:after="0" w:line="312" w:lineRule="auto"/>
        <w:jc w:val="both"/>
        <w:rPr>
          <w:rFonts w:ascii="Arial" w:hAnsi="Arial" w:cs="Arial"/>
          <w:sz w:val="17"/>
          <w:szCs w:val="17"/>
        </w:rPr>
      </w:pPr>
    </w:p>
    <w:p w:rsidR="005A5BB7" w:rsidRPr="00203CD2" w:rsidRDefault="005A5BB7" w:rsidP="00203CD2">
      <w:pPr>
        <w:pStyle w:val="ListParagraph"/>
        <w:numPr>
          <w:ilvl w:val="0"/>
          <w:numId w:val="1"/>
        </w:numPr>
        <w:spacing w:after="0" w:line="312" w:lineRule="auto"/>
        <w:jc w:val="both"/>
        <w:rPr>
          <w:rFonts w:ascii="Arial" w:hAnsi="Arial" w:cs="Arial"/>
          <w:sz w:val="17"/>
          <w:szCs w:val="17"/>
        </w:rPr>
      </w:pPr>
      <w:r w:rsidRPr="00203CD2">
        <w:rPr>
          <w:rFonts w:ascii="Arial" w:hAnsi="Arial" w:cs="Arial"/>
          <w:sz w:val="17"/>
          <w:szCs w:val="17"/>
        </w:rPr>
        <w:t xml:space="preserve">Estados de la república mexicana que se caracterizan por sus desiertos. </w:t>
      </w:r>
      <w:r w:rsidRPr="00203CD2">
        <w:rPr>
          <w:rFonts w:ascii="Arial" w:hAnsi="Arial" w:cs="Arial"/>
          <w:b/>
          <w:sz w:val="17"/>
          <w:szCs w:val="17"/>
        </w:rPr>
        <w:t>Sonora y Baja California</w:t>
      </w:r>
    </w:p>
    <w:p w:rsidR="005A5BB7" w:rsidRPr="00203CD2" w:rsidRDefault="00394347" w:rsidP="00203CD2">
      <w:pPr>
        <w:pStyle w:val="ListParagraph"/>
        <w:numPr>
          <w:ilvl w:val="0"/>
          <w:numId w:val="1"/>
        </w:numPr>
        <w:spacing w:after="0" w:line="312" w:lineRule="auto"/>
        <w:jc w:val="both"/>
        <w:rPr>
          <w:rFonts w:ascii="Arial" w:hAnsi="Arial" w:cs="Arial"/>
          <w:b/>
          <w:sz w:val="17"/>
          <w:szCs w:val="17"/>
        </w:rPr>
      </w:pPr>
      <w:r w:rsidRPr="00203CD2">
        <w:rPr>
          <w:rFonts w:ascii="Arial" w:hAnsi="Arial" w:cs="Arial"/>
          <w:sz w:val="17"/>
          <w:szCs w:val="17"/>
        </w:rPr>
        <w:t>Son lu</w:t>
      </w:r>
      <w:r w:rsidR="005A5BB7" w:rsidRPr="00203CD2">
        <w:rPr>
          <w:rFonts w:ascii="Arial" w:hAnsi="Arial" w:cs="Arial"/>
          <w:sz w:val="17"/>
          <w:szCs w:val="17"/>
        </w:rPr>
        <w:t xml:space="preserve">gares donde habitan una gran cantidad de aves acuáticas, además se consideran pilares de la biodiversidad, estabilizadores del clima y reservas de recursos biológicos. </w:t>
      </w:r>
      <w:r w:rsidR="005A5BB7" w:rsidRPr="00203CD2">
        <w:rPr>
          <w:rFonts w:ascii="Arial" w:hAnsi="Arial" w:cs="Arial"/>
          <w:b/>
          <w:sz w:val="17"/>
          <w:szCs w:val="17"/>
        </w:rPr>
        <w:t>Humedales</w:t>
      </w:r>
    </w:p>
    <w:p w:rsidR="00BB438C" w:rsidRPr="00203CD2" w:rsidRDefault="00BB438C" w:rsidP="00203CD2">
      <w:pPr>
        <w:pStyle w:val="ListParagraph"/>
        <w:numPr>
          <w:ilvl w:val="0"/>
          <w:numId w:val="1"/>
        </w:numPr>
        <w:spacing w:after="0" w:line="312" w:lineRule="auto"/>
        <w:jc w:val="both"/>
        <w:rPr>
          <w:rFonts w:ascii="Arial" w:hAnsi="Arial" w:cs="Arial"/>
          <w:szCs w:val="17"/>
        </w:rPr>
      </w:pPr>
      <w:r w:rsidRPr="00203CD2">
        <w:rPr>
          <w:rFonts w:ascii="Arial" w:hAnsi="Arial" w:cs="Arial"/>
          <w:sz w:val="16"/>
          <w:szCs w:val="11"/>
        </w:rPr>
        <w:t xml:space="preserve">Este ecosistema es hábitat de estadios juveniles de muchos peces, moluscos, crustáceos, anélidos, entre otros. </w:t>
      </w:r>
      <w:r w:rsidRPr="00203CD2">
        <w:rPr>
          <w:rFonts w:ascii="Arial" w:hAnsi="Arial" w:cs="Arial"/>
          <w:b/>
          <w:sz w:val="16"/>
          <w:szCs w:val="11"/>
        </w:rPr>
        <w:t>Manglares</w:t>
      </w:r>
    </w:p>
    <w:p w:rsidR="005A5BB7" w:rsidRPr="00203CD2" w:rsidRDefault="005A5BB7" w:rsidP="00203CD2">
      <w:pPr>
        <w:pStyle w:val="ListParagraph"/>
        <w:numPr>
          <w:ilvl w:val="0"/>
          <w:numId w:val="1"/>
        </w:numPr>
        <w:spacing w:after="0" w:line="312" w:lineRule="auto"/>
        <w:jc w:val="both"/>
        <w:rPr>
          <w:rFonts w:ascii="Arial" w:hAnsi="Arial" w:cs="Arial"/>
          <w:sz w:val="17"/>
          <w:szCs w:val="17"/>
        </w:rPr>
      </w:pPr>
      <w:r w:rsidRPr="00203CD2">
        <w:rPr>
          <w:rFonts w:ascii="Arial" w:hAnsi="Arial" w:cs="Arial"/>
          <w:sz w:val="17"/>
          <w:szCs w:val="17"/>
        </w:rPr>
        <w:t xml:space="preserve">Es el porcentaje aproximado de organismos que se capturan en altamar, que realizan parte de su ciclo de vida en una zona de manglares o lagunas costeras. </w:t>
      </w:r>
      <w:r w:rsidRPr="00203CD2">
        <w:rPr>
          <w:rFonts w:ascii="Arial" w:hAnsi="Arial" w:cs="Arial"/>
          <w:b/>
          <w:sz w:val="17"/>
          <w:szCs w:val="17"/>
        </w:rPr>
        <w:t>70%</w:t>
      </w:r>
    </w:p>
    <w:p w:rsidR="005A5BB7" w:rsidRPr="00203CD2" w:rsidRDefault="005A5BB7" w:rsidP="00203CD2">
      <w:pPr>
        <w:pStyle w:val="ListParagraph"/>
        <w:numPr>
          <w:ilvl w:val="0"/>
          <w:numId w:val="1"/>
        </w:numPr>
        <w:spacing w:after="0" w:line="312" w:lineRule="auto"/>
        <w:jc w:val="both"/>
        <w:rPr>
          <w:rFonts w:ascii="Arial" w:hAnsi="Arial" w:cs="Arial"/>
          <w:sz w:val="17"/>
          <w:szCs w:val="17"/>
        </w:rPr>
      </w:pPr>
      <w:r w:rsidRPr="00203CD2">
        <w:rPr>
          <w:rFonts w:ascii="Arial" w:hAnsi="Arial" w:cs="Arial"/>
          <w:sz w:val="17"/>
          <w:szCs w:val="17"/>
        </w:rPr>
        <w:t xml:space="preserve">Los bienes materiales y servicios que proporciona la naturaleza sin alteración por parte del ser humano y que son valiosos para contribuir a su bienestar y desarrollo de manera directa e indirecta, se les conoce como: </w:t>
      </w:r>
      <w:r w:rsidRPr="00203CD2">
        <w:rPr>
          <w:rFonts w:ascii="Arial" w:hAnsi="Arial" w:cs="Arial"/>
          <w:b/>
          <w:sz w:val="17"/>
          <w:szCs w:val="17"/>
        </w:rPr>
        <w:t>Recursos naturales</w:t>
      </w:r>
    </w:p>
    <w:p w:rsidR="005A5BB7" w:rsidRPr="00203CD2" w:rsidRDefault="005A5BB7" w:rsidP="00203CD2">
      <w:pPr>
        <w:pStyle w:val="ListParagraph"/>
        <w:numPr>
          <w:ilvl w:val="0"/>
          <w:numId w:val="1"/>
        </w:numPr>
        <w:spacing w:after="0" w:line="312" w:lineRule="auto"/>
        <w:jc w:val="both"/>
        <w:rPr>
          <w:rFonts w:ascii="Arial" w:hAnsi="Arial" w:cs="Arial"/>
          <w:b/>
          <w:sz w:val="17"/>
          <w:szCs w:val="17"/>
        </w:rPr>
      </w:pPr>
      <w:r w:rsidRPr="00203CD2">
        <w:rPr>
          <w:rFonts w:ascii="Arial" w:hAnsi="Arial" w:cs="Arial"/>
          <w:sz w:val="17"/>
          <w:szCs w:val="17"/>
        </w:rPr>
        <w:t>Todo recurso natural que se puede restaurar por procesos naturales a una velocidad similar o superior a la de consumo por los seres humanos.</w:t>
      </w:r>
      <w:r w:rsidRPr="00203CD2">
        <w:rPr>
          <w:rFonts w:ascii="Arial" w:hAnsi="Arial" w:cs="Arial"/>
          <w:b/>
          <w:sz w:val="17"/>
          <w:szCs w:val="17"/>
        </w:rPr>
        <w:t xml:space="preserve"> Renovable</w:t>
      </w:r>
    </w:p>
    <w:p w:rsidR="00394347" w:rsidRPr="00203CD2" w:rsidRDefault="00394347" w:rsidP="00203CD2">
      <w:pPr>
        <w:pStyle w:val="ListParagraph"/>
        <w:numPr>
          <w:ilvl w:val="0"/>
          <w:numId w:val="1"/>
        </w:numPr>
        <w:spacing w:after="0" w:line="312" w:lineRule="auto"/>
        <w:jc w:val="both"/>
        <w:rPr>
          <w:rFonts w:ascii="Arial" w:hAnsi="Arial" w:cs="Arial"/>
          <w:szCs w:val="17"/>
        </w:rPr>
      </w:pPr>
      <w:r w:rsidRPr="00203CD2">
        <w:rPr>
          <w:rFonts w:ascii="Arial" w:hAnsi="Arial" w:cs="Arial"/>
          <w:sz w:val="16"/>
          <w:szCs w:val="11"/>
        </w:rPr>
        <w:t xml:space="preserve">El consumo de agua y el suelo fértil, utilizados de forma sostenible se considera recurso: </w:t>
      </w:r>
      <w:r w:rsidRPr="00203CD2">
        <w:rPr>
          <w:rFonts w:ascii="Arial" w:hAnsi="Arial" w:cs="Arial"/>
          <w:b/>
          <w:sz w:val="16"/>
          <w:szCs w:val="11"/>
        </w:rPr>
        <w:t>Renovable</w:t>
      </w:r>
    </w:p>
    <w:p w:rsidR="00EA4FEC" w:rsidRPr="00203CD2" w:rsidRDefault="00EA4FEC" w:rsidP="00203CD2">
      <w:pPr>
        <w:pStyle w:val="ListParagraph"/>
        <w:numPr>
          <w:ilvl w:val="0"/>
          <w:numId w:val="1"/>
        </w:numPr>
        <w:spacing w:after="0" w:line="312" w:lineRule="auto"/>
        <w:jc w:val="both"/>
        <w:rPr>
          <w:rFonts w:ascii="Arial" w:hAnsi="Arial" w:cs="Arial"/>
          <w:sz w:val="17"/>
          <w:szCs w:val="17"/>
        </w:rPr>
      </w:pPr>
      <w:r w:rsidRPr="00203CD2">
        <w:rPr>
          <w:rFonts w:ascii="Arial" w:hAnsi="Arial" w:cs="Arial"/>
          <w:sz w:val="17"/>
          <w:szCs w:val="17"/>
        </w:rPr>
        <w:t xml:space="preserve">La energía hidroeléctrica es derivada del movimiento del agua en ríos y océanos, pueden generar energía eléctrica por medio del uso de turbinas, la cual puede ser usada para realizar trabajo útil; este recurso se le considera: </w:t>
      </w:r>
      <w:r w:rsidRPr="00203CD2">
        <w:rPr>
          <w:rFonts w:ascii="Arial" w:hAnsi="Arial" w:cs="Arial"/>
          <w:b/>
          <w:sz w:val="17"/>
          <w:szCs w:val="17"/>
        </w:rPr>
        <w:t>Renovable</w:t>
      </w:r>
    </w:p>
    <w:p w:rsidR="005A5BB7" w:rsidRPr="00203CD2" w:rsidRDefault="005A5BB7" w:rsidP="00203CD2">
      <w:pPr>
        <w:pStyle w:val="ListParagraph"/>
        <w:numPr>
          <w:ilvl w:val="0"/>
          <w:numId w:val="1"/>
        </w:numPr>
        <w:spacing w:after="0" w:line="312" w:lineRule="auto"/>
        <w:jc w:val="both"/>
        <w:rPr>
          <w:rFonts w:ascii="Arial" w:hAnsi="Arial" w:cs="Arial"/>
          <w:b/>
          <w:sz w:val="17"/>
          <w:szCs w:val="17"/>
        </w:rPr>
      </w:pPr>
      <w:r w:rsidRPr="00203CD2">
        <w:rPr>
          <w:rFonts w:ascii="Arial" w:hAnsi="Arial" w:cs="Arial"/>
          <w:sz w:val="17"/>
          <w:szCs w:val="17"/>
        </w:rPr>
        <w:t xml:space="preserve">Son recursos producidos, cultivados, regenerados, utilizados o reutilizados a una escala tal a la que impida sostener su tasa de consumo. </w:t>
      </w:r>
      <w:r w:rsidRPr="00203CD2">
        <w:rPr>
          <w:rFonts w:ascii="Arial" w:hAnsi="Arial" w:cs="Arial"/>
          <w:b/>
          <w:sz w:val="17"/>
          <w:szCs w:val="17"/>
        </w:rPr>
        <w:t>No Renovables</w:t>
      </w:r>
    </w:p>
    <w:p w:rsidR="00223A6E" w:rsidRPr="00203CD2" w:rsidRDefault="00223A6E" w:rsidP="00203CD2">
      <w:pPr>
        <w:pStyle w:val="ListParagraph"/>
        <w:numPr>
          <w:ilvl w:val="0"/>
          <w:numId w:val="1"/>
        </w:numPr>
        <w:spacing w:after="0" w:line="312" w:lineRule="auto"/>
        <w:jc w:val="both"/>
        <w:rPr>
          <w:rFonts w:ascii="Arial" w:hAnsi="Arial" w:cs="Arial"/>
          <w:b/>
          <w:sz w:val="16"/>
          <w:szCs w:val="11"/>
        </w:rPr>
      </w:pPr>
      <w:r w:rsidRPr="00203CD2">
        <w:rPr>
          <w:rFonts w:ascii="Arial" w:hAnsi="Arial" w:cs="Arial"/>
          <w:sz w:val="16"/>
          <w:szCs w:val="11"/>
        </w:rPr>
        <w:t xml:space="preserve">Recurso natural no renovable. </w:t>
      </w:r>
      <w:r w:rsidRPr="00203CD2">
        <w:rPr>
          <w:rFonts w:ascii="Arial" w:hAnsi="Arial" w:cs="Arial"/>
          <w:b/>
          <w:sz w:val="16"/>
          <w:szCs w:val="11"/>
        </w:rPr>
        <w:t>Carbón Mineral</w:t>
      </w:r>
    </w:p>
    <w:p w:rsidR="00223A6E" w:rsidRPr="00203CD2" w:rsidRDefault="00223A6E" w:rsidP="00203CD2">
      <w:pPr>
        <w:pStyle w:val="ListParagraph"/>
        <w:numPr>
          <w:ilvl w:val="0"/>
          <w:numId w:val="1"/>
        </w:numPr>
        <w:spacing w:after="0" w:line="312" w:lineRule="auto"/>
        <w:jc w:val="both"/>
        <w:rPr>
          <w:rFonts w:ascii="Arial" w:hAnsi="Arial" w:cs="Arial"/>
          <w:szCs w:val="17"/>
        </w:rPr>
      </w:pPr>
      <w:r w:rsidRPr="00203CD2">
        <w:rPr>
          <w:rFonts w:ascii="Arial" w:hAnsi="Arial" w:cs="Arial"/>
          <w:sz w:val="17"/>
          <w:szCs w:val="17"/>
        </w:rPr>
        <w:t xml:space="preserve">Es de origen orgánico, fósil, fruto de la transformación de materia orgánica procedente de zooplancton y algas, que depositados en grandes cantidades en fondos </w:t>
      </w:r>
      <w:proofErr w:type="spellStart"/>
      <w:r w:rsidRPr="00203CD2">
        <w:rPr>
          <w:rFonts w:ascii="Arial" w:hAnsi="Arial" w:cs="Arial"/>
          <w:sz w:val="17"/>
          <w:szCs w:val="17"/>
        </w:rPr>
        <w:t>anóxicos</w:t>
      </w:r>
      <w:proofErr w:type="spellEnd"/>
      <w:r w:rsidRPr="00203CD2">
        <w:rPr>
          <w:rFonts w:ascii="Arial" w:hAnsi="Arial" w:cs="Arial"/>
          <w:sz w:val="17"/>
          <w:szCs w:val="17"/>
        </w:rPr>
        <w:t xml:space="preserve"> de mares o zonas lacustres del pasado geológico, fueron posteriormente enterrados bajo pesadas capas de sedimentos. </w:t>
      </w:r>
      <w:r w:rsidRPr="00203CD2">
        <w:rPr>
          <w:rFonts w:ascii="Arial" w:hAnsi="Arial" w:cs="Arial"/>
          <w:b/>
          <w:sz w:val="17"/>
          <w:szCs w:val="17"/>
        </w:rPr>
        <w:t>Petróleo</w:t>
      </w:r>
    </w:p>
    <w:p w:rsidR="005A5BB7" w:rsidRPr="00203CD2" w:rsidRDefault="005A5BB7" w:rsidP="00203CD2">
      <w:pPr>
        <w:pStyle w:val="ListParagraph"/>
        <w:numPr>
          <w:ilvl w:val="0"/>
          <w:numId w:val="1"/>
        </w:numPr>
        <w:spacing w:after="0" w:line="312" w:lineRule="auto"/>
        <w:jc w:val="both"/>
        <w:rPr>
          <w:rFonts w:ascii="Arial" w:hAnsi="Arial" w:cs="Arial"/>
          <w:sz w:val="17"/>
          <w:szCs w:val="17"/>
        </w:rPr>
      </w:pPr>
      <w:r w:rsidRPr="00203CD2">
        <w:rPr>
          <w:rFonts w:ascii="Arial" w:hAnsi="Arial" w:cs="Arial"/>
          <w:sz w:val="17"/>
          <w:szCs w:val="17"/>
        </w:rPr>
        <w:t xml:space="preserve">Recurso natural que por su velocidad de consumo puede llegar a ser considerado no renovable. </w:t>
      </w:r>
      <w:r w:rsidRPr="00203CD2">
        <w:rPr>
          <w:rFonts w:ascii="Arial" w:hAnsi="Arial" w:cs="Arial"/>
          <w:b/>
          <w:sz w:val="17"/>
          <w:szCs w:val="17"/>
        </w:rPr>
        <w:t>Agua</w:t>
      </w:r>
    </w:p>
    <w:p w:rsidR="005A5BB7" w:rsidRPr="00203CD2" w:rsidRDefault="005A5BB7" w:rsidP="00203CD2">
      <w:pPr>
        <w:pStyle w:val="ListParagraph"/>
        <w:numPr>
          <w:ilvl w:val="0"/>
          <w:numId w:val="1"/>
        </w:numPr>
        <w:spacing w:after="0" w:line="312" w:lineRule="auto"/>
        <w:jc w:val="both"/>
        <w:rPr>
          <w:rFonts w:ascii="Arial" w:hAnsi="Arial" w:cs="Arial"/>
          <w:sz w:val="17"/>
          <w:szCs w:val="17"/>
        </w:rPr>
      </w:pPr>
      <w:r w:rsidRPr="00203CD2">
        <w:rPr>
          <w:rFonts w:ascii="Arial" w:hAnsi="Arial" w:cs="Arial"/>
          <w:sz w:val="17"/>
          <w:szCs w:val="17"/>
        </w:rPr>
        <w:t>Organismo que se encarga de regular y controlar el uso de los recursos agropecuarios en México:</w:t>
      </w:r>
      <w:r w:rsidRPr="00203CD2">
        <w:rPr>
          <w:rFonts w:ascii="Arial" w:hAnsi="Arial" w:cs="Arial"/>
          <w:b/>
          <w:sz w:val="17"/>
          <w:szCs w:val="17"/>
        </w:rPr>
        <w:t xml:space="preserve"> SAGARPA</w:t>
      </w:r>
    </w:p>
    <w:p w:rsidR="005A5BB7" w:rsidRPr="00203CD2" w:rsidRDefault="005A5BB7" w:rsidP="00203CD2">
      <w:pPr>
        <w:pStyle w:val="ListParagraph"/>
        <w:numPr>
          <w:ilvl w:val="0"/>
          <w:numId w:val="1"/>
        </w:numPr>
        <w:spacing w:after="0" w:line="312" w:lineRule="auto"/>
        <w:jc w:val="both"/>
        <w:rPr>
          <w:rFonts w:ascii="Arial" w:hAnsi="Arial" w:cs="Arial"/>
          <w:b/>
          <w:sz w:val="17"/>
          <w:szCs w:val="17"/>
        </w:rPr>
      </w:pPr>
      <w:r w:rsidRPr="00203CD2">
        <w:rPr>
          <w:rFonts w:ascii="Arial" w:hAnsi="Arial" w:cs="Arial"/>
          <w:sz w:val="17"/>
          <w:szCs w:val="17"/>
        </w:rPr>
        <w:t xml:space="preserve">Son actividades agropecuarias: </w:t>
      </w:r>
      <w:r w:rsidRPr="00203CD2">
        <w:rPr>
          <w:rFonts w:ascii="Arial" w:hAnsi="Arial" w:cs="Arial"/>
          <w:b/>
          <w:sz w:val="17"/>
          <w:szCs w:val="17"/>
        </w:rPr>
        <w:t>Agricultura y ganadería</w:t>
      </w:r>
    </w:p>
    <w:p w:rsidR="00223A6E" w:rsidRPr="00203CD2" w:rsidRDefault="00223A6E" w:rsidP="00203CD2">
      <w:pPr>
        <w:pStyle w:val="ListParagraph"/>
        <w:numPr>
          <w:ilvl w:val="0"/>
          <w:numId w:val="1"/>
        </w:numPr>
        <w:spacing w:after="0" w:line="312" w:lineRule="auto"/>
        <w:jc w:val="both"/>
        <w:rPr>
          <w:rFonts w:ascii="Arial" w:hAnsi="Arial" w:cs="Arial"/>
          <w:b/>
          <w:sz w:val="17"/>
          <w:szCs w:val="17"/>
        </w:rPr>
      </w:pPr>
      <w:r w:rsidRPr="00203CD2">
        <w:rPr>
          <w:rFonts w:ascii="Arial" w:hAnsi="Arial" w:cs="Arial"/>
          <w:sz w:val="17"/>
          <w:szCs w:val="17"/>
        </w:rPr>
        <w:t xml:space="preserve">Recurso natural agrícola que se cultiva en los valles yaqui y mayo y se considera como un sustituto de la carne por su alto contenido de proteínas: </w:t>
      </w:r>
      <w:r w:rsidRPr="00203CD2">
        <w:rPr>
          <w:rFonts w:ascii="Arial" w:hAnsi="Arial" w:cs="Arial"/>
          <w:b/>
          <w:sz w:val="17"/>
          <w:szCs w:val="17"/>
        </w:rPr>
        <w:t>Soya</w:t>
      </w:r>
    </w:p>
    <w:p w:rsidR="00223A6E" w:rsidRPr="00203CD2" w:rsidRDefault="00223A6E" w:rsidP="00203CD2">
      <w:pPr>
        <w:pStyle w:val="ListParagraph"/>
        <w:numPr>
          <w:ilvl w:val="0"/>
          <w:numId w:val="1"/>
        </w:numPr>
        <w:spacing w:after="0" w:line="312" w:lineRule="auto"/>
        <w:jc w:val="both"/>
        <w:rPr>
          <w:rFonts w:ascii="Arial" w:eastAsia="Times New Roman" w:hAnsi="Arial" w:cs="Arial"/>
          <w:sz w:val="16"/>
          <w:szCs w:val="11"/>
          <w:lang w:eastAsia="es-MX"/>
        </w:rPr>
      </w:pPr>
      <w:r w:rsidRPr="00203CD2">
        <w:rPr>
          <w:rFonts w:ascii="Arial" w:eastAsia="Times New Roman" w:hAnsi="Arial" w:cs="Arial"/>
          <w:sz w:val="16"/>
          <w:szCs w:val="11"/>
          <w:lang w:eastAsia="es-MX"/>
        </w:rPr>
        <w:t xml:space="preserve">La cerveza es una bebida alcohólica que se obtiene del cultivo de: </w:t>
      </w:r>
      <w:r w:rsidRPr="00203CD2">
        <w:rPr>
          <w:rFonts w:ascii="Arial" w:eastAsia="Times New Roman" w:hAnsi="Arial" w:cs="Arial"/>
          <w:b/>
          <w:sz w:val="16"/>
          <w:szCs w:val="11"/>
          <w:lang w:eastAsia="es-MX"/>
        </w:rPr>
        <w:t>Cebada</w:t>
      </w:r>
    </w:p>
    <w:p w:rsidR="005A5BB7" w:rsidRPr="00203CD2" w:rsidRDefault="005A5BB7" w:rsidP="00203CD2">
      <w:pPr>
        <w:pStyle w:val="ListParagraph"/>
        <w:numPr>
          <w:ilvl w:val="0"/>
          <w:numId w:val="1"/>
        </w:numPr>
        <w:spacing w:after="0" w:line="312" w:lineRule="auto"/>
        <w:jc w:val="both"/>
        <w:rPr>
          <w:rFonts w:ascii="Arial" w:hAnsi="Arial" w:cs="Arial"/>
          <w:sz w:val="17"/>
          <w:szCs w:val="17"/>
        </w:rPr>
      </w:pPr>
      <w:r w:rsidRPr="00203CD2">
        <w:rPr>
          <w:rFonts w:ascii="Arial" w:hAnsi="Arial" w:cs="Arial"/>
          <w:sz w:val="17"/>
          <w:szCs w:val="17"/>
        </w:rPr>
        <w:t xml:space="preserve">Importante recurso cuya sobreexplotación ha abatido la población de muchas especies, particularmente las mejores y más apreciadas como </w:t>
      </w:r>
      <w:proofErr w:type="gramStart"/>
      <w:r w:rsidRPr="00203CD2">
        <w:rPr>
          <w:rFonts w:ascii="Arial" w:hAnsi="Arial" w:cs="Arial"/>
          <w:sz w:val="17"/>
          <w:szCs w:val="17"/>
        </w:rPr>
        <w:t>el</w:t>
      </w:r>
      <w:proofErr w:type="gramEnd"/>
      <w:r w:rsidRPr="00203CD2">
        <w:rPr>
          <w:rFonts w:ascii="Arial" w:hAnsi="Arial" w:cs="Arial"/>
          <w:sz w:val="17"/>
          <w:szCs w:val="17"/>
        </w:rPr>
        <w:t xml:space="preserve"> abulón, la caguama, la </w:t>
      </w:r>
      <w:proofErr w:type="spellStart"/>
      <w:r w:rsidRPr="00203CD2">
        <w:rPr>
          <w:rFonts w:ascii="Arial" w:hAnsi="Arial" w:cs="Arial"/>
          <w:sz w:val="17"/>
          <w:szCs w:val="17"/>
        </w:rPr>
        <w:t>totoaba</w:t>
      </w:r>
      <w:proofErr w:type="spellEnd"/>
      <w:r w:rsidRPr="00203CD2">
        <w:rPr>
          <w:rFonts w:ascii="Arial" w:hAnsi="Arial" w:cs="Arial"/>
          <w:sz w:val="17"/>
          <w:szCs w:val="17"/>
        </w:rPr>
        <w:t xml:space="preserve"> y la langosta en las Costas de Baja California. </w:t>
      </w:r>
      <w:r w:rsidRPr="00203CD2">
        <w:rPr>
          <w:rFonts w:ascii="Arial" w:hAnsi="Arial" w:cs="Arial"/>
          <w:b/>
          <w:sz w:val="17"/>
          <w:szCs w:val="17"/>
        </w:rPr>
        <w:t>Piscícola</w:t>
      </w:r>
    </w:p>
    <w:p w:rsidR="00F61D5E" w:rsidRPr="00203CD2" w:rsidRDefault="00F61D5E" w:rsidP="00203CD2">
      <w:pPr>
        <w:pStyle w:val="ListParagraph"/>
        <w:numPr>
          <w:ilvl w:val="0"/>
          <w:numId w:val="1"/>
        </w:numPr>
        <w:spacing w:after="0" w:line="312" w:lineRule="auto"/>
        <w:jc w:val="both"/>
        <w:rPr>
          <w:rFonts w:ascii="Arial" w:eastAsia="Times New Roman" w:hAnsi="Arial" w:cs="Arial"/>
          <w:sz w:val="17"/>
          <w:szCs w:val="17"/>
          <w:lang w:eastAsia="es-MX"/>
        </w:rPr>
      </w:pPr>
      <w:r w:rsidRPr="00203CD2">
        <w:rPr>
          <w:rFonts w:ascii="Arial" w:eastAsia="Times New Roman" w:hAnsi="Arial" w:cs="Arial"/>
          <w:sz w:val="17"/>
          <w:szCs w:val="17"/>
          <w:lang w:eastAsia="es-MX"/>
        </w:rPr>
        <w:t xml:space="preserve">Se refiere a las concentraciones de especies acuáticas de captura comercial en un área dada del océano o en un cuerpo de agua interior. </w:t>
      </w:r>
      <w:r w:rsidRPr="00203CD2">
        <w:rPr>
          <w:rFonts w:ascii="Arial" w:eastAsia="Times New Roman" w:hAnsi="Arial" w:cs="Arial"/>
          <w:b/>
          <w:sz w:val="17"/>
          <w:szCs w:val="17"/>
          <w:lang w:eastAsia="es-MX"/>
        </w:rPr>
        <w:t>Pesquería</w:t>
      </w:r>
    </w:p>
    <w:p w:rsidR="0037053E" w:rsidRPr="00203CD2" w:rsidRDefault="0037053E" w:rsidP="00203CD2">
      <w:pPr>
        <w:pStyle w:val="ListParagraph"/>
        <w:numPr>
          <w:ilvl w:val="0"/>
          <w:numId w:val="1"/>
        </w:numPr>
        <w:spacing w:after="0" w:line="312" w:lineRule="auto"/>
        <w:jc w:val="both"/>
        <w:rPr>
          <w:rFonts w:ascii="Arial" w:hAnsi="Arial" w:cs="Arial"/>
          <w:b/>
          <w:sz w:val="17"/>
          <w:szCs w:val="17"/>
        </w:rPr>
      </w:pPr>
      <w:r w:rsidRPr="00203CD2">
        <w:rPr>
          <w:rFonts w:ascii="Arial" w:hAnsi="Arial" w:cs="Arial"/>
          <w:sz w:val="17"/>
          <w:szCs w:val="17"/>
        </w:rPr>
        <w:t xml:space="preserve">Son recursos piscícolas explotados en el estado de Sonora: </w:t>
      </w:r>
      <w:r w:rsidRPr="00203CD2">
        <w:rPr>
          <w:rFonts w:ascii="Arial" w:hAnsi="Arial" w:cs="Arial"/>
          <w:b/>
          <w:sz w:val="17"/>
          <w:szCs w:val="17"/>
        </w:rPr>
        <w:t>Sardina, cazón, mojarra</w:t>
      </w:r>
    </w:p>
    <w:p w:rsidR="00223A6E" w:rsidRPr="00203CD2" w:rsidRDefault="00223A6E" w:rsidP="00203CD2">
      <w:pPr>
        <w:pStyle w:val="ListParagraph"/>
        <w:numPr>
          <w:ilvl w:val="0"/>
          <w:numId w:val="1"/>
        </w:numPr>
        <w:spacing w:after="0" w:line="312" w:lineRule="auto"/>
        <w:jc w:val="both"/>
        <w:rPr>
          <w:rFonts w:ascii="Arial" w:hAnsi="Arial" w:cs="Arial"/>
          <w:b/>
          <w:szCs w:val="17"/>
        </w:rPr>
      </w:pPr>
      <w:r w:rsidRPr="00203CD2">
        <w:rPr>
          <w:rFonts w:ascii="Arial" w:hAnsi="Arial" w:cs="Arial"/>
          <w:sz w:val="16"/>
          <w:szCs w:val="11"/>
        </w:rPr>
        <w:t xml:space="preserve">Tipo de pez que tiene gran mercado por su deliciosa carne, de la familia de los salmones. Es </w:t>
      </w:r>
      <w:proofErr w:type="spellStart"/>
      <w:r w:rsidRPr="00203CD2">
        <w:rPr>
          <w:rFonts w:ascii="Arial" w:hAnsi="Arial" w:cs="Arial"/>
          <w:sz w:val="16"/>
          <w:szCs w:val="11"/>
        </w:rPr>
        <w:t>carnivoro</w:t>
      </w:r>
      <w:proofErr w:type="spellEnd"/>
      <w:r w:rsidRPr="00203CD2">
        <w:rPr>
          <w:rFonts w:ascii="Arial" w:hAnsi="Arial" w:cs="Arial"/>
          <w:sz w:val="16"/>
          <w:szCs w:val="11"/>
        </w:rPr>
        <w:t xml:space="preserve">. </w:t>
      </w:r>
      <w:proofErr w:type="spellStart"/>
      <w:r w:rsidRPr="00203CD2">
        <w:rPr>
          <w:rFonts w:ascii="Arial" w:hAnsi="Arial" w:cs="Arial"/>
          <w:sz w:val="16"/>
          <w:szCs w:val="11"/>
        </w:rPr>
        <w:t>Esta</w:t>
      </w:r>
      <w:proofErr w:type="spellEnd"/>
      <w:r w:rsidRPr="00203CD2">
        <w:rPr>
          <w:rFonts w:ascii="Arial" w:hAnsi="Arial" w:cs="Arial"/>
          <w:sz w:val="16"/>
          <w:szCs w:val="11"/>
        </w:rPr>
        <w:t xml:space="preserve"> muy relacionado con los </w:t>
      </w:r>
      <w:proofErr w:type="spellStart"/>
      <w:r w:rsidRPr="00203CD2">
        <w:rPr>
          <w:rFonts w:ascii="Arial" w:hAnsi="Arial" w:cs="Arial"/>
          <w:sz w:val="16"/>
          <w:szCs w:val="11"/>
        </w:rPr>
        <w:t>rios</w:t>
      </w:r>
      <w:proofErr w:type="spellEnd"/>
      <w:r w:rsidRPr="00203CD2">
        <w:rPr>
          <w:rFonts w:ascii="Arial" w:hAnsi="Arial" w:cs="Arial"/>
          <w:sz w:val="16"/>
          <w:szCs w:val="11"/>
        </w:rPr>
        <w:t xml:space="preserve"> del hemisferio norte. Originaria de Canadá, Estados Unidos y Europa: </w:t>
      </w:r>
      <w:r w:rsidRPr="00203CD2">
        <w:rPr>
          <w:rFonts w:ascii="Arial" w:hAnsi="Arial" w:cs="Arial"/>
          <w:b/>
          <w:sz w:val="16"/>
          <w:szCs w:val="11"/>
        </w:rPr>
        <w:t>Trucha</w:t>
      </w:r>
    </w:p>
    <w:p w:rsidR="00223A6E" w:rsidRPr="00203CD2" w:rsidRDefault="00223A6E" w:rsidP="00203CD2">
      <w:pPr>
        <w:pStyle w:val="ListParagraph"/>
        <w:numPr>
          <w:ilvl w:val="0"/>
          <w:numId w:val="1"/>
        </w:numPr>
        <w:spacing w:after="0" w:line="312" w:lineRule="auto"/>
        <w:jc w:val="both"/>
        <w:rPr>
          <w:rFonts w:ascii="Arial" w:hAnsi="Arial" w:cs="Arial"/>
          <w:szCs w:val="17"/>
        </w:rPr>
      </w:pPr>
      <w:r w:rsidRPr="00203CD2">
        <w:rPr>
          <w:rFonts w:ascii="Arial" w:hAnsi="Arial" w:cs="Arial"/>
          <w:sz w:val="16"/>
          <w:szCs w:val="11"/>
        </w:rPr>
        <w:lastRenderedPageBreak/>
        <w:t xml:space="preserve">Pez de grandes dimensiones (alrededor de 1 metro y 30 kg de peso) que se encuentra en Europa y Asia, se reproduce dos veces al año. Es omnívoro, consume plancton, insectos, gusanos, plantas. Se puede cultivar en estanques con hierbas, es apta para el consumo humano y buscada en pesca deportiva. </w:t>
      </w:r>
      <w:r w:rsidRPr="00203CD2">
        <w:rPr>
          <w:rFonts w:ascii="Arial" w:hAnsi="Arial" w:cs="Arial"/>
          <w:b/>
          <w:sz w:val="16"/>
          <w:szCs w:val="11"/>
        </w:rPr>
        <w:t>Carpa</w:t>
      </w:r>
    </w:p>
    <w:p w:rsidR="0037053E" w:rsidRPr="00203CD2" w:rsidRDefault="0037053E" w:rsidP="00203CD2">
      <w:pPr>
        <w:pStyle w:val="ListParagraph"/>
        <w:numPr>
          <w:ilvl w:val="0"/>
          <w:numId w:val="1"/>
        </w:numPr>
        <w:spacing w:after="0" w:line="312" w:lineRule="auto"/>
        <w:jc w:val="both"/>
        <w:rPr>
          <w:rFonts w:ascii="Arial" w:eastAsia="Times New Roman" w:hAnsi="Arial" w:cs="Arial"/>
          <w:sz w:val="17"/>
          <w:szCs w:val="17"/>
          <w:lang w:eastAsia="es-MX"/>
        </w:rPr>
      </w:pPr>
      <w:r w:rsidRPr="00203CD2">
        <w:rPr>
          <w:rFonts w:ascii="Arial" w:hAnsi="Arial" w:cs="Arial"/>
          <w:sz w:val="17"/>
          <w:szCs w:val="17"/>
        </w:rPr>
        <w:t xml:space="preserve">Estos recursos generan productos obtenidos de la transformación manufacturera de materias primas. </w:t>
      </w:r>
      <w:r w:rsidRPr="00203CD2">
        <w:rPr>
          <w:rFonts w:ascii="Arial" w:hAnsi="Arial" w:cs="Arial"/>
          <w:b/>
          <w:sz w:val="17"/>
          <w:szCs w:val="17"/>
        </w:rPr>
        <w:t>Industriales</w:t>
      </w:r>
    </w:p>
    <w:p w:rsidR="00F61D5E" w:rsidRPr="00203CD2" w:rsidRDefault="00F61D5E" w:rsidP="00203CD2">
      <w:pPr>
        <w:pStyle w:val="ListParagraph"/>
        <w:numPr>
          <w:ilvl w:val="0"/>
          <w:numId w:val="1"/>
        </w:numPr>
        <w:spacing w:after="0" w:line="312" w:lineRule="auto"/>
        <w:jc w:val="both"/>
        <w:rPr>
          <w:rFonts w:ascii="Arial" w:eastAsia="Times New Roman" w:hAnsi="Arial" w:cs="Arial"/>
          <w:sz w:val="17"/>
          <w:szCs w:val="17"/>
          <w:lang w:eastAsia="es-MX"/>
        </w:rPr>
      </w:pPr>
      <w:r w:rsidRPr="00203CD2">
        <w:rPr>
          <w:rFonts w:ascii="Arial" w:eastAsia="Times New Roman" w:hAnsi="Arial" w:cs="Arial"/>
          <w:sz w:val="17"/>
          <w:szCs w:val="17"/>
          <w:lang w:eastAsia="es-MX"/>
        </w:rPr>
        <w:t xml:space="preserve">Dentro de ésta industria se incluyen las empresas productoras de: comida, textiles, procesadoras de madera, de papel y de químicos. </w:t>
      </w:r>
      <w:r w:rsidRPr="00203CD2">
        <w:rPr>
          <w:rFonts w:ascii="Arial" w:eastAsia="Times New Roman" w:hAnsi="Arial" w:cs="Arial"/>
          <w:b/>
          <w:sz w:val="17"/>
          <w:szCs w:val="17"/>
          <w:lang w:eastAsia="es-MX"/>
        </w:rPr>
        <w:t>Manufacturera</w:t>
      </w:r>
    </w:p>
    <w:p w:rsidR="00F61D5E" w:rsidRPr="00203CD2" w:rsidRDefault="00F61D5E" w:rsidP="00203CD2">
      <w:pPr>
        <w:pStyle w:val="ListParagraph"/>
        <w:numPr>
          <w:ilvl w:val="0"/>
          <w:numId w:val="1"/>
        </w:numPr>
        <w:spacing w:after="0" w:line="312" w:lineRule="auto"/>
        <w:jc w:val="both"/>
        <w:rPr>
          <w:rFonts w:ascii="Arial" w:hAnsi="Arial" w:cs="Arial"/>
          <w:sz w:val="17"/>
          <w:szCs w:val="17"/>
        </w:rPr>
      </w:pPr>
      <w:r w:rsidRPr="00203CD2">
        <w:rPr>
          <w:rFonts w:ascii="Arial" w:hAnsi="Arial" w:cs="Arial"/>
          <w:sz w:val="17"/>
          <w:szCs w:val="17"/>
        </w:rPr>
        <w:t xml:space="preserve">Son ejemplos de recursos industriales: </w:t>
      </w:r>
      <w:r w:rsidRPr="00203CD2">
        <w:rPr>
          <w:rFonts w:ascii="Arial" w:hAnsi="Arial" w:cs="Arial"/>
          <w:b/>
          <w:sz w:val="17"/>
          <w:szCs w:val="17"/>
        </w:rPr>
        <w:t>Plásticos y textiles</w:t>
      </w:r>
    </w:p>
    <w:p w:rsidR="00F61D5E" w:rsidRPr="00203CD2" w:rsidRDefault="0037053E" w:rsidP="00203CD2">
      <w:pPr>
        <w:pStyle w:val="ListParagraph"/>
        <w:numPr>
          <w:ilvl w:val="0"/>
          <w:numId w:val="1"/>
        </w:numPr>
        <w:spacing w:after="0" w:line="312" w:lineRule="auto"/>
        <w:jc w:val="both"/>
        <w:rPr>
          <w:rFonts w:ascii="Arial" w:hAnsi="Arial" w:cs="Arial"/>
          <w:b/>
          <w:sz w:val="17"/>
          <w:szCs w:val="17"/>
        </w:rPr>
      </w:pPr>
      <w:r w:rsidRPr="00203CD2">
        <w:rPr>
          <w:rFonts w:ascii="Arial" w:hAnsi="Arial" w:cs="Arial"/>
          <w:sz w:val="17"/>
          <w:szCs w:val="17"/>
        </w:rPr>
        <w:t xml:space="preserve">Recursos naturales que influyen en la temperatura de una región pues filtran y absorben las radiaciones solares: </w:t>
      </w:r>
      <w:r w:rsidRPr="00203CD2">
        <w:rPr>
          <w:rFonts w:ascii="Arial" w:hAnsi="Arial" w:cs="Arial"/>
          <w:b/>
          <w:sz w:val="17"/>
          <w:szCs w:val="17"/>
        </w:rPr>
        <w:t>Forestales</w:t>
      </w:r>
    </w:p>
    <w:p w:rsidR="00BB438C" w:rsidRPr="00203CD2" w:rsidRDefault="00BB438C" w:rsidP="00203CD2">
      <w:pPr>
        <w:pStyle w:val="ListParagraph"/>
        <w:numPr>
          <w:ilvl w:val="0"/>
          <w:numId w:val="1"/>
        </w:numPr>
        <w:spacing w:after="0" w:line="312" w:lineRule="auto"/>
        <w:jc w:val="both"/>
        <w:rPr>
          <w:rFonts w:ascii="Arial" w:hAnsi="Arial" w:cs="Arial"/>
          <w:szCs w:val="17"/>
        </w:rPr>
      </w:pPr>
      <w:r w:rsidRPr="00203CD2">
        <w:rPr>
          <w:rFonts w:ascii="Arial" w:hAnsi="Arial" w:cs="Arial"/>
          <w:sz w:val="16"/>
          <w:szCs w:val="11"/>
        </w:rPr>
        <w:t xml:space="preserve">Son los recursos que purifican la atmósfera e influyen en la precipitación de la lluvia. </w:t>
      </w:r>
      <w:r w:rsidRPr="00203CD2">
        <w:rPr>
          <w:rFonts w:ascii="Arial" w:hAnsi="Arial" w:cs="Arial"/>
          <w:b/>
          <w:sz w:val="16"/>
          <w:szCs w:val="11"/>
        </w:rPr>
        <w:t>Forestales</w:t>
      </w:r>
    </w:p>
    <w:p w:rsidR="0037053E" w:rsidRPr="00203CD2" w:rsidRDefault="0037053E" w:rsidP="00203CD2">
      <w:pPr>
        <w:pStyle w:val="ListParagraph"/>
        <w:numPr>
          <w:ilvl w:val="0"/>
          <w:numId w:val="1"/>
        </w:numPr>
        <w:spacing w:after="0" w:line="312" w:lineRule="auto"/>
        <w:jc w:val="both"/>
        <w:rPr>
          <w:rFonts w:ascii="Arial" w:hAnsi="Arial" w:cs="Arial"/>
          <w:b/>
          <w:sz w:val="17"/>
          <w:szCs w:val="17"/>
        </w:rPr>
      </w:pPr>
      <w:r w:rsidRPr="00203CD2">
        <w:rPr>
          <w:rFonts w:ascii="Arial" w:hAnsi="Arial" w:cs="Arial"/>
          <w:sz w:val="17"/>
          <w:szCs w:val="17"/>
        </w:rPr>
        <w:t xml:space="preserve">Producto que proveen los recursos forestales el cual se utiliza para la construcción, como combustible y para la fabricación de papel: </w:t>
      </w:r>
      <w:r w:rsidRPr="00203CD2">
        <w:rPr>
          <w:rFonts w:ascii="Arial" w:hAnsi="Arial" w:cs="Arial"/>
          <w:b/>
          <w:sz w:val="17"/>
          <w:szCs w:val="17"/>
        </w:rPr>
        <w:t>Madera</w:t>
      </w:r>
    </w:p>
    <w:p w:rsidR="00BB438C" w:rsidRPr="00203CD2" w:rsidRDefault="00BB438C" w:rsidP="00203CD2">
      <w:pPr>
        <w:pStyle w:val="ListParagraph"/>
        <w:numPr>
          <w:ilvl w:val="0"/>
          <w:numId w:val="1"/>
        </w:numPr>
        <w:spacing w:after="0" w:line="312" w:lineRule="auto"/>
        <w:jc w:val="both"/>
        <w:rPr>
          <w:rFonts w:ascii="Arial" w:hAnsi="Arial" w:cs="Arial"/>
          <w:b/>
          <w:szCs w:val="17"/>
        </w:rPr>
      </w:pPr>
      <w:r w:rsidRPr="00203CD2">
        <w:rPr>
          <w:rFonts w:ascii="Arial" w:hAnsi="Arial" w:cs="Arial"/>
          <w:sz w:val="16"/>
          <w:szCs w:val="11"/>
        </w:rPr>
        <w:t xml:space="preserve">Identifica una de las principales causas de la desaparición de los bosques: </w:t>
      </w:r>
      <w:r w:rsidRPr="00203CD2">
        <w:rPr>
          <w:rFonts w:ascii="Arial" w:hAnsi="Arial" w:cs="Arial"/>
          <w:b/>
          <w:sz w:val="16"/>
          <w:szCs w:val="11"/>
        </w:rPr>
        <w:t>Tala inmoderada</w:t>
      </w:r>
    </w:p>
    <w:p w:rsidR="00EA4FEC" w:rsidRPr="00EA4FEC" w:rsidRDefault="00EA4FEC" w:rsidP="00F61D5E">
      <w:pPr>
        <w:spacing w:after="0" w:line="312" w:lineRule="auto"/>
        <w:jc w:val="both"/>
        <w:rPr>
          <w:rFonts w:ascii="Arial" w:hAnsi="Arial" w:cs="Arial"/>
          <w:sz w:val="17"/>
          <w:szCs w:val="17"/>
        </w:rPr>
      </w:pPr>
    </w:p>
    <w:p w:rsidR="0037053E" w:rsidRPr="00F61D5E" w:rsidRDefault="0037053E" w:rsidP="00F61D5E">
      <w:pPr>
        <w:spacing w:after="0" w:line="312" w:lineRule="auto"/>
        <w:jc w:val="both"/>
        <w:rPr>
          <w:rFonts w:ascii="Arial" w:eastAsia="Times New Roman" w:hAnsi="Arial" w:cs="Arial"/>
          <w:sz w:val="17"/>
          <w:szCs w:val="17"/>
          <w:lang w:eastAsia="es-MX"/>
        </w:rPr>
      </w:pPr>
    </w:p>
    <w:p w:rsidR="00F61D5E" w:rsidRPr="00F61D5E" w:rsidRDefault="00F61D5E" w:rsidP="00F61D5E">
      <w:pPr>
        <w:spacing w:after="0" w:line="312" w:lineRule="auto"/>
        <w:jc w:val="both"/>
        <w:rPr>
          <w:rFonts w:ascii="Arial" w:eastAsia="Times New Roman" w:hAnsi="Arial" w:cs="Arial"/>
          <w:sz w:val="17"/>
          <w:szCs w:val="17"/>
          <w:lang w:eastAsia="es-MX"/>
        </w:rPr>
      </w:pPr>
    </w:p>
    <w:p w:rsidR="005A5BB7" w:rsidRDefault="005A5BB7" w:rsidP="005A5BB7">
      <w:pPr>
        <w:spacing w:after="0" w:line="312" w:lineRule="auto"/>
        <w:jc w:val="both"/>
        <w:rPr>
          <w:rFonts w:ascii="Arial" w:hAnsi="Arial" w:cs="Arial"/>
          <w:sz w:val="17"/>
          <w:szCs w:val="17"/>
        </w:rPr>
      </w:pPr>
    </w:p>
    <w:p w:rsidR="005A5BB7" w:rsidRDefault="005A5BB7" w:rsidP="005A5BB7">
      <w:pPr>
        <w:spacing w:after="0" w:line="312" w:lineRule="auto"/>
        <w:jc w:val="both"/>
        <w:rPr>
          <w:rFonts w:ascii="Arial" w:hAnsi="Arial" w:cs="Arial"/>
          <w:sz w:val="17"/>
          <w:szCs w:val="17"/>
        </w:rPr>
      </w:pPr>
    </w:p>
    <w:p w:rsidR="005A5BB7" w:rsidRDefault="005A5BB7" w:rsidP="005A5BB7">
      <w:pPr>
        <w:spacing w:after="0" w:line="312" w:lineRule="auto"/>
        <w:jc w:val="both"/>
        <w:rPr>
          <w:rFonts w:ascii="Arial" w:hAnsi="Arial" w:cs="Arial"/>
          <w:sz w:val="17"/>
          <w:szCs w:val="17"/>
        </w:rPr>
      </w:pPr>
    </w:p>
    <w:p w:rsidR="005A5BB7" w:rsidRDefault="005A5BB7" w:rsidP="005A5BB7">
      <w:pPr>
        <w:spacing w:after="0" w:line="312" w:lineRule="auto"/>
        <w:jc w:val="both"/>
        <w:rPr>
          <w:rFonts w:ascii="Arial" w:hAnsi="Arial" w:cs="Arial"/>
          <w:sz w:val="17"/>
          <w:szCs w:val="17"/>
        </w:rPr>
      </w:pPr>
    </w:p>
    <w:p w:rsidR="005A5BB7" w:rsidRDefault="005A5BB7" w:rsidP="005A5BB7">
      <w:pPr>
        <w:spacing w:after="0" w:line="312" w:lineRule="auto"/>
        <w:jc w:val="both"/>
        <w:rPr>
          <w:rFonts w:ascii="Arial" w:hAnsi="Arial" w:cs="Arial"/>
          <w:sz w:val="17"/>
          <w:szCs w:val="17"/>
        </w:rPr>
      </w:pPr>
    </w:p>
    <w:p w:rsidR="005A5BB7" w:rsidRDefault="005A5BB7" w:rsidP="005A5BB7">
      <w:pPr>
        <w:spacing w:after="0" w:line="312" w:lineRule="auto"/>
        <w:jc w:val="both"/>
        <w:rPr>
          <w:rFonts w:ascii="Arial" w:hAnsi="Arial" w:cs="Arial"/>
          <w:sz w:val="17"/>
          <w:szCs w:val="17"/>
        </w:rPr>
      </w:pPr>
    </w:p>
    <w:p w:rsidR="005A5BB7" w:rsidRDefault="005A5BB7" w:rsidP="005A5BB7">
      <w:pPr>
        <w:spacing w:after="0" w:line="312" w:lineRule="auto"/>
        <w:jc w:val="both"/>
        <w:rPr>
          <w:rFonts w:ascii="Arial" w:hAnsi="Arial" w:cs="Arial"/>
          <w:sz w:val="17"/>
          <w:szCs w:val="17"/>
        </w:rPr>
      </w:pPr>
    </w:p>
    <w:p w:rsidR="005A5BB7" w:rsidRDefault="005A5BB7" w:rsidP="005A5BB7">
      <w:pPr>
        <w:spacing w:after="0" w:line="312" w:lineRule="auto"/>
        <w:jc w:val="both"/>
        <w:rPr>
          <w:rFonts w:ascii="Arial" w:hAnsi="Arial" w:cs="Arial"/>
          <w:sz w:val="17"/>
          <w:szCs w:val="17"/>
        </w:rPr>
      </w:pPr>
    </w:p>
    <w:p w:rsidR="005A5BB7" w:rsidRDefault="005A5BB7" w:rsidP="005A5BB7">
      <w:pPr>
        <w:spacing w:after="0" w:line="312" w:lineRule="auto"/>
        <w:jc w:val="both"/>
        <w:rPr>
          <w:rFonts w:ascii="Arial" w:hAnsi="Arial" w:cs="Arial"/>
          <w:sz w:val="17"/>
          <w:szCs w:val="17"/>
        </w:rPr>
      </w:pPr>
    </w:p>
    <w:p w:rsidR="005A5BB7" w:rsidRDefault="005A5BB7" w:rsidP="005A5BB7">
      <w:pPr>
        <w:spacing w:after="0" w:line="312" w:lineRule="auto"/>
        <w:jc w:val="both"/>
        <w:rPr>
          <w:rFonts w:ascii="Arial" w:hAnsi="Arial" w:cs="Arial"/>
          <w:sz w:val="17"/>
          <w:szCs w:val="17"/>
        </w:rPr>
      </w:pPr>
    </w:p>
    <w:p w:rsidR="005A5BB7" w:rsidRDefault="005A5BB7" w:rsidP="005A5BB7">
      <w:pPr>
        <w:spacing w:after="0" w:line="312" w:lineRule="auto"/>
        <w:jc w:val="both"/>
        <w:rPr>
          <w:rFonts w:ascii="Arial" w:hAnsi="Arial" w:cs="Arial"/>
          <w:sz w:val="17"/>
          <w:szCs w:val="17"/>
        </w:rPr>
      </w:pPr>
    </w:p>
    <w:p w:rsidR="005A5BB7" w:rsidRPr="005A5BB7" w:rsidRDefault="005A5BB7" w:rsidP="005A5BB7">
      <w:pPr>
        <w:spacing w:after="0" w:line="312" w:lineRule="auto"/>
        <w:jc w:val="both"/>
        <w:rPr>
          <w:rFonts w:ascii="Arial" w:eastAsia="Times New Roman" w:hAnsi="Arial" w:cs="Arial"/>
          <w:sz w:val="17"/>
          <w:szCs w:val="17"/>
          <w:lang w:eastAsia="es-MX"/>
        </w:rPr>
      </w:pPr>
    </w:p>
    <w:p w:rsidR="005A5BB7" w:rsidRDefault="005A5BB7" w:rsidP="005A5BB7">
      <w:pPr>
        <w:jc w:val="both"/>
      </w:pPr>
    </w:p>
    <w:sectPr w:rsidR="005A5BB7" w:rsidSect="00733ABA">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445C2"/>
    <w:multiLevelType w:val="hybridMultilevel"/>
    <w:tmpl w:val="D53E5132"/>
    <w:lvl w:ilvl="0" w:tplc="5540E836">
      <w:start w:val="1"/>
      <w:numFmt w:val="decimal"/>
      <w:lvlText w:val="%1."/>
      <w:lvlJc w:val="left"/>
      <w:pPr>
        <w:ind w:left="720" w:hanging="360"/>
      </w:pPr>
      <w:rPr>
        <w:rFonts w:ascii="Arial" w:hAnsi="Arial" w:hint="default"/>
        <w:b w:val="0"/>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2C672359"/>
    <w:multiLevelType w:val="hybridMultilevel"/>
    <w:tmpl w:val="A53A15E2"/>
    <w:lvl w:ilvl="0" w:tplc="7EB42D3C">
      <w:start w:val="1"/>
      <w:numFmt w:val="decimal"/>
      <w:lvlText w:val="%1."/>
      <w:lvlJc w:val="left"/>
      <w:pPr>
        <w:ind w:left="720" w:hanging="360"/>
      </w:pPr>
      <w:rPr>
        <w:rFonts w:ascii="Arial" w:hAnsi="Arial" w:hint="default"/>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3BE04C31"/>
    <w:multiLevelType w:val="hybridMultilevel"/>
    <w:tmpl w:val="6D885FCE"/>
    <w:lvl w:ilvl="0" w:tplc="7EB42D3C">
      <w:start w:val="1"/>
      <w:numFmt w:val="decimal"/>
      <w:lvlText w:val="%1."/>
      <w:lvlJc w:val="left"/>
      <w:pPr>
        <w:ind w:left="720" w:hanging="360"/>
      </w:pPr>
      <w:rPr>
        <w:rFonts w:ascii="Arial" w:hAnsi="Arial" w:hint="default"/>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47927534"/>
    <w:multiLevelType w:val="hybridMultilevel"/>
    <w:tmpl w:val="148A6396"/>
    <w:lvl w:ilvl="0" w:tplc="7EB42D3C">
      <w:start w:val="1"/>
      <w:numFmt w:val="decimal"/>
      <w:lvlText w:val="%1."/>
      <w:lvlJc w:val="left"/>
      <w:pPr>
        <w:ind w:left="720" w:hanging="360"/>
      </w:pPr>
      <w:rPr>
        <w:rFonts w:ascii="Arial" w:hAnsi="Arial" w:hint="default"/>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D00CDE"/>
    <w:rsid w:val="00000774"/>
    <w:rsid w:val="00017B43"/>
    <w:rsid w:val="000202EE"/>
    <w:rsid w:val="00021034"/>
    <w:rsid w:val="00024C48"/>
    <w:rsid w:val="00033B18"/>
    <w:rsid w:val="00034E1B"/>
    <w:rsid w:val="00042729"/>
    <w:rsid w:val="0005189D"/>
    <w:rsid w:val="00053155"/>
    <w:rsid w:val="00053CAC"/>
    <w:rsid w:val="00057A8B"/>
    <w:rsid w:val="000611B6"/>
    <w:rsid w:val="000624F7"/>
    <w:rsid w:val="000678D3"/>
    <w:rsid w:val="00080E0B"/>
    <w:rsid w:val="000818E7"/>
    <w:rsid w:val="00081CF2"/>
    <w:rsid w:val="00083B64"/>
    <w:rsid w:val="00087F36"/>
    <w:rsid w:val="0009094B"/>
    <w:rsid w:val="00092599"/>
    <w:rsid w:val="000B03DD"/>
    <w:rsid w:val="000B7039"/>
    <w:rsid w:val="000B7080"/>
    <w:rsid w:val="000B71DE"/>
    <w:rsid w:val="000C39B4"/>
    <w:rsid w:val="000D745D"/>
    <w:rsid w:val="000E630A"/>
    <w:rsid w:val="000E668A"/>
    <w:rsid w:val="000F256B"/>
    <w:rsid w:val="000F420E"/>
    <w:rsid w:val="000F4266"/>
    <w:rsid w:val="0010070D"/>
    <w:rsid w:val="00100C92"/>
    <w:rsid w:val="00116C78"/>
    <w:rsid w:val="00116EAE"/>
    <w:rsid w:val="00121E76"/>
    <w:rsid w:val="00123E1C"/>
    <w:rsid w:val="00130B51"/>
    <w:rsid w:val="00134AB8"/>
    <w:rsid w:val="00136A4D"/>
    <w:rsid w:val="00145F51"/>
    <w:rsid w:val="00146450"/>
    <w:rsid w:val="00146A77"/>
    <w:rsid w:val="001514A0"/>
    <w:rsid w:val="00153A5C"/>
    <w:rsid w:val="00153B11"/>
    <w:rsid w:val="0016195F"/>
    <w:rsid w:val="00163EC2"/>
    <w:rsid w:val="00173183"/>
    <w:rsid w:val="001758A9"/>
    <w:rsid w:val="001950EF"/>
    <w:rsid w:val="001961EF"/>
    <w:rsid w:val="00197269"/>
    <w:rsid w:val="001A444E"/>
    <w:rsid w:val="001B6151"/>
    <w:rsid w:val="001D1390"/>
    <w:rsid w:val="002029D5"/>
    <w:rsid w:val="00203CD2"/>
    <w:rsid w:val="0021083B"/>
    <w:rsid w:val="00217499"/>
    <w:rsid w:val="0022141A"/>
    <w:rsid w:val="00221D5D"/>
    <w:rsid w:val="00223A6E"/>
    <w:rsid w:val="00224F4F"/>
    <w:rsid w:val="002338E8"/>
    <w:rsid w:val="0023545B"/>
    <w:rsid w:val="00246587"/>
    <w:rsid w:val="00257860"/>
    <w:rsid w:val="00262AF5"/>
    <w:rsid w:val="0026427D"/>
    <w:rsid w:val="002733C3"/>
    <w:rsid w:val="00275483"/>
    <w:rsid w:val="002770FA"/>
    <w:rsid w:val="00277E1D"/>
    <w:rsid w:val="002819EE"/>
    <w:rsid w:val="002852DF"/>
    <w:rsid w:val="002A2143"/>
    <w:rsid w:val="002A228E"/>
    <w:rsid w:val="002A4EB9"/>
    <w:rsid w:val="002A6157"/>
    <w:rsid w:val="002B39EE"/>
    <w:rsid w:val="002B5692"/>
    <w:rsid w:val="002C3357"/>
    <w:rsid w:val="002C411A"/>
    <w:rsid w:val="002C4A10"/>
    <w:rsid w:val="002D0E65"/>
    <w:rsid w:val="002D5E6A"/>
    <w:rsid w:val="002E12D7"/>
    <w:rsid w:val="002E3B2C"/>
    <w:rsid w:val="002E4853"/>
    <w:rsid w:val="003241AD"/>
    <w:rsid w:val="00337B9C"/>
    <w:rsid w:val="00362EF0"/>
    <w:rsid w:val="00363172"/>
    <w:rsid w:val="0036458A"/>
    <w:rsid w:val="00364BDA"/>
    <w:rsid w:val="00365CA6"/>
    <w:rsid w:val="0037053E"/>
    <w:rsid w:val="00371E2A"/>
    <w:rsid w:val="0037468F"/>
    <w:rsid w:val="003879F6"/>
    <w:rsid w:val="00387C0E"/>
    <w:rsid w:val="00390E05"/>
    <w:rsid w:val="003934C1"/>
    <w:rsid w:val="00394347"/>
    <w:rsid w:val="003947E4"/>
    <w:rsid w:val="003A1168"/>
    <w:rsid w:val="003A4FB9"/>
    <w:rsid w:val="003A5A86"/>
    <w:rsid w:val="003B43BC"/>
    <w:rsid w:val="003B614B"/>
    <w:rsid w:val="003C10BD"/>
    <w:rsid w:val="003C3144"/>
    <w:rsid w:val="003D0045"/>
    <w:rsid w:val="003D01A0"/>
    <w:rsid w:val="003E1B9E"/>
    <w:rsid w:val="003E4256"/>
    <w:rsid w:val="003F1AD9"/>
    <w:rsid w:val="004007F6"/>
    <w:rsid w:val="004079E6"/>
    <w:rsid w:val="00412359"/>
    <w:rsid w:val="00412B0D"/>
    <w:rsid w:val="004235C7"/>
    <w:rsid w:val="0042371B"/>
    <w:rsid w:val="00437114"/>
    <w:rsid w:val="004417A8"/>
    <w:rsid w:val="00443248"/>
    <w:rsid w:val="00450FBD"/>
    <w:rsid w:val="00451FFB"/>
    <w:rsid w:val="00460784"/>
    <w:rsid w:val="004617C8"/>
    <w:rsid w:val="00462354"/>
    <w:rsid w:val="004669F2"/>
    <w:rsid w:val="00473F99"/>
    <w:rsid w:val="00481D66"/>
    <w:rsid w:val="00487EC3"/>
    <w:rsid w:val="004904AB"/>
    <w:rsid w:val="004921F2"/>
    <w:rsid w:val="004A044D"/>
    <w:rsid w:val="004B0103"/>
    <w:rsid w:val="004B213D"/>
    <w:rsid w:val="004C6315"/>
    <w:rsid w:val="004D0793"/>
    <w:rsid w:val="004D0C49"/>
    <w:rsid w:val="004D2D83"/>
    <w:rsid w:val="004E2677"/>
    <w:rsid w:val="004E2D69"/>
    <w:rsid w:val="004E634E"/>
    <w:rsid w:val="004F3E3D"/>
    <w:rsid w:val="004F7B39"/>
    <w:rsid w:val="005010CA"/>
    <w:rsid w:val="005029CE"/>
    <w:rsid w:val="00505A33"/>
    <w:rsid w:val="00506933"/>
    <w:rsid w:val="00507806"/>
    <w:rsid w:val="00521AD2"/>
    <w:rsid w:val="00527CAC"/>
    <w:rsid w:val="005349E1"/>
    <w:rsid w:val="00535707"/>
    <w:rsid w:val="00540348"/>
    <w:rsid w:val="00542BD2"/>
    <w:rsid w:val="005447BC"/>
    <w:rsid w:val="00557531"/>
    <w:rsid w:val="005703A8"/>
    <w:rsid w:val="005766DB"/>
    <w:rsid w:val="00577B6E"/>
    <w:rsid w:val="00580B7D"/>
    <w:rsid w:val="005821EE"/>
    <w:rsid w:val="0058338C"/>
    <w:rsid w:val="005879A5"/>
    <w:rsid w:val="005910A1"/>
    <w:rsid w:val="0059253A"/>
    <w:rsid w:val="005955CC"/>
    <w:rsid w:val="00595FA8"/>
    <w:rsid w:val="005A1F95"/>
    <w:rsid w:val="005A2B13"/>
    <w:rsid w:val="005A5BB7"/>
    <w:rsid w:val="005B71F1"/>
    <w:rsid w:val="005C06D2"/>
    <w:rsid w:val="005C67A3"/>
    <w:rsid w:val="005C734F"/>
    <w:rsid w:val="005D2E66"/>
    <w:rsid w:val="005D6A36"/>
    <w:rsid w:val="005E3604"/>
    <w:rsid w:val="005E5B57"/>
    <w:rsid w:val="005F6FB9"/>
    <w:rsid w:val="005F6FBF"/>
    <w:rsid w:val="006026D9"/>
    <w:rsid w:val="006049E7"/>
    <w:rsid w:val="00604D05"/>
    <w:rsid w:val="0061333F"/>
    <w:rsid w:val="00613CF2"/>
    <w:rsid w:val="0061445F"/>
    <w:rsid w:val="006144ED"/>
    <w:rsid w:val="0062155D"/>
    <w:rsid w:val="00626522"/>
    <w:rsid w:val="006313BC"/>
    <w:rsid w:val="006324CF"/>
    <w:rsid w:val="00636280"/>
    <w:rsid w:val="0063687C"/>
    <w:rsid w:val="00672AA8"/>
    <w:rsid w:val="00692180"/>
    <w:rsid w:val="00693714"/>
    <w:rsid w:val="0069630A"/>
    <w:rsid w:val="0069653D"/>
    <w:rsid w:val="006B1052"/>
    <w:rsid w:val="006B2152"/>
    <w:rsid w:val="006B62CC"/>
    <w:rsid w:val="006C0464"/>
    <w:rsid w:val="006C7081"/>
    <w:rsid w:val="006D1C79"/>
    <w:rsid w:val="006D683F"/>
    <w:rsid w:val="006D6FFD"/>
    <w:rsid w:val="006D7C04"/>
    <w:rsid w:val="006E621B"/>
    <w:rsid w:val="00701A45"/>
    <w:rsid w:val="007076DD"/>
    <w:rsid w:val="00710E00"/>
    <w:rsid w:val="00712ADD"/>
    <w:rsid w:val="007133E2"/>
    <w:rsid w:val="00713886"/>
    <w:rsid w:val="00733ABA"/>
    <w:rsid w:val="007417D6"/>
    <w:rsid w:val="0074542A"/>
    <w:rsid w:val="00750E61"/>
    <w:rsid w:val="00752B9E"/>
    <w:rsid w:val="00753FD3"/>
    <w:rsid w:val="00755CDD"/>
    <w:rsid w:val="00767369"/>
    <w:rsid w:val="007716E3"/>
    <w:rsid w:val="007727CF"/>
    <w:rsid w:val="00773A10"/>
    <w:rsid w:val="007807B0"/>
    <w:rsid w:val="00782889"/>
    <w:rsid w:val="007900C5"/>
    <w:rsid w:val="007A007A"/>
    <w:rsid w:val="007A1437"/>
    <w:rsid w:val="007A2844"/>
    <w:rsid w:val="007A3EB4"/>
    <w:rsid w:val="007B3801"/>
    <w:rsid w:val="007B5AFA"/>
    <w:rsid w:val="007B62FF"/>
    <w:rsid w:val="007C00EE"/>
    <w:rsid w:val="007C1C43"/>
    <w:rsid w:val="007D5990"/>
    <w:rsid w:val="007E5BCD"/>
    <w:rsid w:val="007E5F57"/>
    <w:rsid w:val="007F2312"/>
    <w:rsid w:val="007F3FAB"/>
    <w:rsid w:val="007F7F42"/>
    <w:rsid w:val="00803738"/>
    <w:rsid w:val="00806E60"/>
    <w:rsid w:val="00810DEE"/>
    <w:rsid w:val="00813B37"/>
    <w:rsid w:val="00815BCA"/>
    <w:rsid w:val="00816D41"/>
    <w:rsid w:val="00820F5B"/>
    <w:rsid w:val="00824E15"/>
    <w:rsid w:val="00827112"/>
    <w:rsid w:val="0084237D"/>
    <w:rsid w:val="0084553D"/>
    <w:rsid w:val="008475C9"/>
    <w:rsid w:val="00851433"/>
    <w:rsid w:val="0085505D"/>
    <w:rsid w:val="0085701B"/>
    <w:rsid w:val="00864062"/>
    <w:rsid w:val="00873A06"/>
    <w:rsid w:val="00874E87"/>
    <w:rsid w:val="00897060"/>
    <w:rsid w:val="008A15BA"/>
    <w:rsid w:val="008A63B9"/>
    <w:rsid w:val="008B44E7"/>
    <w:rsid w:val="008B632E"/>
    <w:rsid w:val="008C108A"/>
    <w:rsid w:val="008C5AED"/>
    <w:rsid w:val="008D1ABD"/>
    <w:rsid w:val="008E3A93"/>
    <w:rsid w:val="008E5FB0"/>
    <w:rsid w:val="008F3270"/>
    <w:rsid w:val="008F451E"/>
    <w:rsid w:val="009026FF"/>
    <w:rsid w:val="00907E76"/>
    <w:rsid w:val="00912D8D"/>
    <w:rsid w:val="00927FE8"/>
    <w:rsid w:val="00930400"/>
    <w:rsid w:val="00934FAB"/>
    <w:rsid w:val="00935AD5"/>
    <w:rsid w:val="009417EE"/>
    <w:rsid w:val="009427D1"/>
    <w:rsid w:val="00953492"/>
    <w:rsid w:val="0095395E"/>
    <w:rsid w:val="00954A66"/>
    <w:rsid w:val="009626C1"/>
    <w:rsid w:val="00985B2E"/>
    <w:rsid w:val="0098623A"/>
    <w:rsid w:val="00990F53"/>
    <w:rsid w:val="009941DF"/>
    <w:rsid w:val="0099512F"/>
    <w:rsid w:val="00996300"/>
    <w:rsid w:val="009B51CD"/>
    <w:rsid w:val="009C3CE4"/>
    <w:rsid w:val="009C4E7B"/>
    <w:rsid w:val="009C7082"/>
    <w:rsid w:val="009D236B"/>
    <w:rsid w:val="009D7D76"/>
    <w:rsid w:val="009E2892"/>
    <w:rsid w:val="009E6570"/>
    <w:rsid w:val="009F4851"/>
    <w:rsid w:val="00A104A6"/>
    <w:rsid w:val="00A12BBE"/>
    <w:rsid w:val="00A141AD"/>
    <w:rsid w:val="00A14E0F"/>
    <w:rsid w:val="00A16780"/>
    <w:rsid w:val="00A17620"/>
    <w:rsid w:val="00A20191"/>
    <w:rsid w:val="00A33F99"/>
    <w:rsid w:val="00A41217"/>
    <w:rsid w:val="00A43A0F"/>
    <w:rsid w:val="00A44869"/>
    <w:rsid w:val="00A46D5D"/>
    <w:rsid w:val="00A50EAC"/>
    <w:rsid w:val="00A527E6"/>
    <w:rsid w:val="00A60E1D"/>
    <w:rsid w:val="00A60E82"/>
    <w:rsid w:val="00A6427D"/>
    <w:rsid w:val="00A71828"/>
    <w:rsid w:val="00A779C2"/>
    <w:rsid w:val="00A82D49"/>
    <w:rsid w:val="00A92CA5"/>
    <w:rsid w:val="00AB2E4C"/>
    <w:rsid w:val="00AB3CFD"/>
    <w:rsid w:val="00AC07E3"/>
    <w:rsid w:val="00AD4C42"/>
    <w:rsid w:val="00AD7221"/>
    <w:rsid w:val="00B04A8E"/>
    <w:rsid w:val="00B058B1"/>
    <w:rsid w:val="00B06AD7"/>
    <w:rsid w:val="00B11CD3"/>
    <w:rsid w:val="00B121CA"/>
    <w:rsid w:val="00B151CE"/>
    <w:rsid w:val="00B16DD6"/>
    <w:rsid w:val="00B1710B"/>
    <w:rsid w:val="00B236D9"/>
    <w:rsid w:val="00B26677"/>
    <w:rsid w:val="00B27888"/>
    <w:rsid w:val="00B30A8C"/>
    <w:rsid w:val="00B349E9"/>
    <w:rsid w:val="00B37962"/>
    <w:rsid w:val="00B4601C"/>
    <w:rsid w:val="00B469F1"/>
    <w:rsid w:val="00B5259E"/>
    <w:rsid w:val="00B5708B"/>
    <w:rsid w:val="00B633D1"/>
    <w:rsid w:val="00B634BE"/>
    <w:rsid w:val="00B638C4"/>
    <w:rsid w:val="00B63AED"/>
    <w:rsid w:val="00B72B7E"/>
    <w:rsid w:val="00B74F50"/>
    <w:rsid w:val="00B756F2"/>
    <w:rsid w:val="00B82C99"/>
    <w:rsid w:val="00B84789"/>
    <w:rsid w:val="00B874A3"/>
    <w:rsid w:val="00BA1112"/>
    <w:rsid w:val="00BA35BF"/>
    <w:rsid w:val="00BB0C45"/>
    <w:rsid w:val="00BB438C"/>
    <w:rsid w:val="00BC0BE2"/>
    <w:rsid w:val="00BD4C2C"/>
    <w:rsid w:val="00BD6975"/>
    <w:rsid w:val="00BD7118"/>
    <w:rsid w:val="00BF4A71"/>
    <w:rsid w:val="00BF66EA"/>
    <w:rsid w:val="00BF7334"/>
    <w:rsid w:val="00C01FCD"/>
    <w:rsid w:val="00C07B3B"/>
    <w:rsid w:val="00C12A90"/>
    <w:rsid w:val="00C14F56"/>
    <w:rsid w:val="00C256C6"/>
    <w:rsid w:val="00C305EC"/>
    <w:rsid w:val="00C32195"/>
    <w:rsid w:val="00C3287C"/>
    <w:rsid w:val="00C4579D"/>
    <w:rsid w:val="00C53AB0"/>
    <w:rsid w:val="00C5741D"/>
    <w:rsid w:val="00C63761"/>
    <w:rsid w:val="00C63CBF"/>
    <w:rsid w:val="00C6435E"/>
    <w:rsid w:val="00C85E80"/>
    <w:rsid w:val="00C863C6"/>
    <w:rsid w:val="00C93FB6"/>
    <w:rsid w:val="00CA16DB"/>
    <w:rsid w:val="00CA1B46"/>
    <w:rsid w:val="00CB6232"/>
    <w:rsid w:val="00CC07E3"/>
    <w:rsid w:val="00CD307A"/>
    <w:rsid w:val="00CD3B4F"/>
    <w:rsid w:val="00CE0528"/>
    <w:rsid w:val="00CE5B5A"/>
    <w:rsid w:val="00CF4035"/>
    <w:rsid w:val="00CF6CD5"/>
    <w:rsid w:val="00D00CDE"/>
    <w:rsid w:val="00D03E1A"/>
    <w:rsid w:val="00D05EAF"/>
    <w:rsid w:val="00D16DDE"/>
    <w:rsid w:val="00D17753"/>
    <w:rsid w:val="00D33469"/>
    <w:rsid w:val="00D34BAE"/>
    <w:rsid w:val="00D36F08"/>
    <w:rsid w:val="00D37EF8"/>
    <w:rsid w:val="00D47C43"/>
    <w:rsid w:val="00D64F89"/>
    <w:rsid w:val="00D65633"/>
    <w:rsid w:val="00D70930"/>
    <w:rsid w:val="00D748E8"/>
    <w:rsid w:val="00D878D8"/>
    <w:rsid w:val="00D87BA2"/>
    <w:rsid w:val="00D90FC3"/>
    <w:rsid w:val="00D97333"/>
    <w:rsid w:val="00DA0F0D"/>
    <w:rsid w:val="00DA16EC"/>
    <w:rsid w:val="00DA1D95"/>
    <w:rsid w:val="00DB32FA"/>
    <w:rsid w:val="00DB6605"/>
    <w:rsid w:val="00DC6334"/>
    <w:rsid w:val="00DC7A72"/>
    <w:rsid w:val="00DD3613"/>
    <w:rsid w:val="00DD4079"/>
    <w:rsid w:val="00DD70A3"/>
    <w:rsid w:val="00DE622D"/>
    <w:rsid w:val="00E03D8B"/>
    <w:rsid w:val="00E07FD6"/>
    <w:rsid w:val="00E256C8"/>
    <w:rsid w:val="00E50221"/>
    <w:rsid w:val="00E52D2C"/>
    <w:rsid w:val="00E54C75"/>
    <w:rsid w:val="00E55E17"/>
    <w:rsid w:val="00E70962"/>
    <w:rsid w:val="00E709FE"/>
    <w:rsid w:val="00E715D6"/>
    <w:rsid w:val="00E72C6D"/>
    <w:rsid w:val="00E8414B"/>
    <w:rsid w:val="00E93531"/>
    <w:rsid w:val="00E97BD3"/>
    <w:rsid w:val="00EA4FEC"/>
    <w:rsid w:val="00EC2BE9"/>
    <w:rsid w:val="00EC2EB7"/>
    <w:rsid w:val="00EC7CB2"/>
    <w:rsid w:val="00ED336A"/>
    <w:rsid w:val="00ED57B0"/>
    <w:rsid w:val="00EE1A36"/>
    <w:rsid w:val="00EE2136"/>
    <w:rsid w:val="00EE6864"/>
    <w:rsid w:val="00EF2E3E"/>
    <w:rsid w:val="00EF79F1"/>
    <w:rsid w:val="00F007EB"/>
    <w:rsid w:val="00F0145F"/>
    <w:rsid w:val="00F05C0C"/>
    <w:rsid w:val="00F13CA0"/>
    <w:rsid w:val="00F20682"/>
    <w:rsid w:val="00F2442B"/>
    <w:rsid w:val="00F25366"/>
    <w:rsid w:val="00F2643E"/>
    <w:rsid w:val="00F33B31"/>
    <w:rsid w:val="00F365B4"/>
    <w:rsid w:val="00F43269"/>
    <w:rsid w:val="00F434D6"/>
    <w:rsid w:val="00F50C22"/>
    <w:rsid w:val="00F529A1"/>
    <w:rsid w:val="00F569DB"/>
    <w:rsid w:val="00F61D5E"/>
    <w:rsid w:val="00F6771C"/>
    <w:rsid w:val="00F75F56"/>
    <w:rsid w:val="00F8409C"/>
    <w:rsid w:val="00F853A0"/>
    <w:rsid w:val="00F867D6"/>
    <w:rsid w:val="00F924A9"/>
    <w:rsid w:val="00F96E0E"/>
    <w:rsid w:val="00FA23D4"/>
    <w:rsid w:val="00FA385E"/>
    <w:rsid w:val="00FA4639"/>
    <w:rsid w:val="00FA7364"/>
    <w:rsid w:val="00FA7E3E"/>
    <w:rsid w:val="00FB50E5"/>
    <w:rsid w:val="00FB674C"/>
    <w:rsid w:val="00FE2FA7"/>
    <w:rsid w:val="00FE38F5"/>
    <w:rsid w:val="00FE6E74"/>
    <w:rsid w:val="00FF0C0D"/>
    <w:rsid w:val="00FF0F64"/>
    <w:rsid w:val="00FF1672"/>
    <w:rsid w:val="00FF2DC9"/>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3AB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5B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5BB7"/>
    <w:rPr>
      <w:rFonts w:ascii="Tahoma" w:hAnsi="Tahoma" w:cs="Tahoma"/>
      <w:sz w:val="16"/>
      <w:szCs w:val="16"/>
    </w:rPr>
  </w:style>
  <w:style w:type="paragraph" w:styleId="ListParagraph">
    <w:name w:val="List Paragraph"/>
    <w:basedOn w:val="Normal"/>
    <w:uiPriority w:val="34"/>
    <w:qFormat/>
    <w:rsid w:val="00203CD2"/>
    <w:pPr>
      <w:ind w:left="720"/>
      <w:contextualSpacing/>
    </w:pPr>
  </w:style>
</w:styles>
</file>

<file path=word/webSettings.xml><?xml version="1.0" encoding="utf-8"?>
<w:webSettings xmlns:r="http://schemas.openxmlformats.org/officeDocument/2006/relationships" xmlns:w="http://schemas.openxmlformats.org/wordprocessingml/2006/main">
  <w:divs>
    <w:div w:id="75708474">
      <w:bodyDiv w:val="1"/>
      <w:marLeft w:val="0"/>
      <w:marRight w:val="0"/>
      <w:marTop w:val="0"/>
      <w:marBottom w:val="0"/>
      <w:divBdr>
        <w:top w:val="none" w:sz="0" w:space="0" w:color="auto"/>
        <w:left w:val="none" w:sz="0" w:space="0" w:color="auto"/>
        <w:bottom w:val="none" w:sz="0" w:space="0" w:color="auto"/>
        <w:right w:val="none" w:sz="0" w:space="0" w:color="auto"/>
      </w:divBdr>
      <w:divsChild>
        <w:div w:id="1567766215">
          <w:marLeft w:val="0"/>
          <w:marRight w:val="0"/>
          <w:marTop w:val="0"/>
          <w:marBottom w:val="0"/>
          <w:divBdr>
            <w:top w:val="none" w:sz="0" w:space="0" w:color="auto"/>
            <w:left w:val="none" w:sz="0" w:space="0" w:color="auto"/>
            <w:bottom w:val="none" w:sz="0" w:space="0" w:color="auto"/>
            <w:right w:val="none" w:sz="0" w:space="0" w:color="auto"/>
          </w:divBdr>
          <w:divsChild>
            <w:div w:id="820122301">
              <w:marLeft w:val="0"/>
              <w:marRight w:val="0"/>
              <w:marTop w:val="0"/>
              <w:marBottom w:val="0"/>
              <w:divBdr>
                <w:top w:val="none" w:sz="0" w:space="0" w:color="auto"/>
                <w:left w:val="none" w:sz="0" w:space="0" w:color="auto"/>
                <w:bottom w:val="none" w:sz="0" w:space="0" w:color="auto"/>
                <w:right w:val="none" w:sz="0" w:space="0" w:color="auto"/>
              </w:divBdr>
              <w:divsChild>
                <w:div w:id="148794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65315">
      <w:bodyDiv w:val="1"/>
      <w:marLeft w:val="0"/>
      <w:marRight w:val="0"/>
      <w:marTop w:val="0"/>
      <w:marBottom w:val="0"/>
      <w:divBdr>
        <w:top w:val="none" w:sz="0" w:space="0" w:color="auto"/>
        <w:left w:val="none" w:sz="0" w:space="0" w:color="auto"/>
        <w:bottom w:val="none" w:sz="0" w:space="0" w:color="auto"/>
        <w:right w:val="none" w:sz="0" w:space="0" w:color="auto"/>
      </w:divBdr>
      <w:divsChild>
        <w:div w:id="482820304">
          <w:marLeft w:val="0"/>
          <w:marRight w:val="0"/>
          <w:marTop w:val="0"/>
          <w:marBottom w:val="0"/>
          <w:divBdr>
            <w:top w:val="none" w:sz="0" w:space="0" w:color="auto"/>
            <w:left w:val="none" w:sz="0" w:space="0" w:color="auto"/>
            <w:bottom w:val="none" w:sz="0" w:space="0" w:color="auto"/>
            <w:right w:val="none" w:sz="0" w:space="0" w:color="auto"/>
          </w:divBdr>
          <w:divsChild>
            <w:div w:id="1725136692">
              <w:marLeft w:val="0"/>
              <w:marRight w:val="0"/>
              <w:marTop w:val="0"/>
              <w:marBottom w:val="0"/>
              <w:divBdr>
                <w:top w:val="none" w:sz="0" w:space="0" w:color="auto"/>
                <w:left w:val="none" w:sz="0" w:space="0" w:color="auto"/>
                <w:bottom w:val="none" w:sz="0" w:space="0" w:color="auto"/>
                <w:right w:val="none" w:sz="0" w:space="0" w:color="auto"/>
              </w:divBdr>
              <w:divsChild>
                <w:div w:id="163894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30402">
      <w:bodyDiv w:val="1"/>
      <w:marLeft w:val="0"/>
      <w:marRight w:val="0"/>
      <w:marTop w:val="0"/>
      <w:marBottom w:val="0"/>
      <w:divBdr>
        <w:top w:val="none" w:sz="0" w:space="0" w:color="auto"/>
        <w:left w:val="none" w:sz="0" w:space="0" w:color="auto"/>
        <w:bottom w:val="none" w:sz="0" w:space="0" w:color="auto"/>
        <w:right w:val="none" w:sz="0" w:space="0" w:color="auto"/>
      </w:divBdr>
      <w:divsChild>
        <w:div w:id="1734739101">
          <w:marLeft w:val="0"/>
          <w:marRight w:val="0"/>
          <w:marTop w:val="0"/>
          <w:marBottom w:val="0"/>
          <w:divBdr>
            <w:top w:val="none" w:sz="0" w:space="0" w:color="auto"/>
            <w:left w:val="none" w:sz="0" w:space="0" w:color="auto"/>
            <w:bottom w:val="none" w:sz="0" w:space="0" w:color="auto"/>
            <w:right w:val="none" w:sz="0" w:space="0" w:color="auto"/>
          </w:divBdr>
          <w:divsChild>
            <w:div w:id="1849639923">
              <w:marLeft w:val="0"/>
              <w:marRight w:val="0"/>
              <w:marTop w:val="0"/>
              <w:marBottom w:val="0"/>
              <w:divBdr>
                <w:top w:val="none" w:sz="0" w:space="0" w:color="auto"/>
                <w:left w:val="none" w:sz="0" w:space="0" w:color="auto"/>
                <w:bottom w:val="none" w:sz="0" w:space="0" w:color="auto"/>
                <w:right w:val="none" w:sz="0" w:space="0" w:color="auto"/>
              </w:divBdr>
              <w:divsChild>
                <w:div w:id="185607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966587">
      <w:bodyDiv w:val="1"/>
      <w:marLeft w:val="0"/>
      <w:marRight w:val="0"/>
      <w:marTop w:val="0"/>
      <w:marBottom w:val="0"/>
      <w:divBdr>
        <w:top w:val="none" w:sz="0" w:space="0" w:color="auto"/>
        <w:left w:val="none" w:sz="0" w:space="0" w:color="auto"/>
        <w:bottom w:val="none" w:sz="0" w:space="0" w:color="auto"/>
        <w:right w:val="none" w:sz="0" w:space="0" w:color="auto"/>
      </w:divBdr>
      <w:divsChild>
        <w:div w:id="1343750514">
          <w:marLeft w:val="0"/>
          <w:marRight w:val="0"/>
          <w:marTop w:val="0"/>
          <w:marBottom w:val="0"/>
          <w:divBdr>
            <w:top w:val="none" w:sz="0" w:space="0" w:color="auto"/>
            <w:left w:val="none" w:sz="0" w:space="0" w:color="auto"/>
            <w:bottom w:val="none" w:sz="0" w:space="0" w:color="auto"/>
            <w:right w:val="none" w:sz="0" w:space="0" w:color="auto"/>
          </w:divBdr>
          <w:divsChild>
            <w:div w:id="1740517541">
              <w:marLeft w:val="0"/>
              <w:marRight w:val="0"/>
              <w:marTop w:val="0"/>
              <w:marBottom w:val="0"/>
              <w:divBdr>
                <w:top w:val="none" w:sz="0" w:space="0" w:color="auto"/>
                <w:left w:val="none" w:sz="0" w:space="0" w:color="auto"/>
                <w:bottom w:val="none" w:sz="0" w:space="0" w:color="auto"/>
                <w:right w:val="none" w:sz="0" w:space="0" w:color="auto"/>
              </w:divBdr>
              <w:divsChild>
                <w:div w:id="91365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3</Pages>
  <Words>1122</Words>
  <Characters>6177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Joel</dc:creator>
  <cp:lastModifiedBy>Joel</cp:lastModifiedBy>
  <cp:revision>7</cp:revision>
  <dcterms:created xsi:type="dcterms:W3CDTF">2013-04-19T23:41:00Z</dcterms:created>
  <dcterms:modified xsi:type="dcterms:W3CDTF">2013-04-20T00:14:00Z</dcterms:modified>
</cp:coreProperties>
</file>